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9BEA3" w14:textId="43F2BDC9" w:rsidR="0010067F" w:rsidRDefault="00BF34D8">
      <w:r>
        <w:t>Številka: 6032-1/2024</w:t>
      </w:r>
      <w:r w:rsidR="0099187B">
        <w:t>/13</w:t>
      </w:r>
    </w:p>
    <w:p w14:paraId="36C32FAF" w14:textId="33994E0A" w:rsidR="0010067F" w:rsidRDefault="00BF34D8">
      <w:r>
        <w:t xml:space="preserve">Datum: </w:t>
      </w:r>
      <w:r w:rsidR="0035138C">
        <w:t>22. 5. 2025</w:t>
      </w:r>
    </w:p>
    <w:p w14:paraId="79091673" w14:textId="77777777" w:rsidR="0010067F" w:rsidRDefault="0010067F"/>
    <w:p w14:paraId="6CAF3DB9" w14:textId="3565CBD4" w:rsidR="0010067F" w:rsidRDefault="00BF34D8">
      <w:r>
        <w:t>Svet Nacionalne agencije Republike Slovenije za kakovost v visokem šolstvu (v nadaljevanju: svet agencije)</w:t>
      </w:r>
      <w:r w:rsidR="00AA2185">
        <w:t xml:space="preserve"> </w:t>
      </w:r>
      <w:r w:rsidR="00AA2185" w:rsidRPr="00AA2185">
        <w:t xml:space="preserve">je na podlagi 134. in 135. člena Zakona o splošnem upravnem postopku (Uradni list RS, št. 24/06 – uradno prečiščeno besedilo, 105/06 – ZUS-1, 126/07, 65/08, 8/10, 82/13, 175/20 – ZIUOPDVE in 3/22 – </w:t>
      </w:r>
      <w:proofErr w:type="spellStart"/>
      <w:r w:rsidR="00AA2185" w:rsidRPr="00AA2185">
        <w:t>ZDeb</w:t>
      </w:r>
      <w:proofErr w:type="spellEnd"/>
      <w:r w:rsidR="00AA2185" w:rsidRPr="00AA2185">
        <w:t>; v nadaljevanju: ZUP)</w:t>
      </w:r>
      <w:r w:rsidR="00AA2185">
        <w:t xml:space="preserve">, </w:t>
      </w:r>
      <w:r>
        <w:t xml:space="preserve">šeste alineje enajstega odstavka 51.h člena Zakona o visokem šolstvu (Uradni list RS, št. 32/12-UPB7, 40/12-ZUJF, 57/12-ZPCP-2D, 109/12, 85/14, 75/16, 61/17 ZUPŠ, 65/17, 175/20 – ZIUOPDVE, 57/21 – </w:t>
      </w:r>
      <w:proofErr w:type="spellStart"/>
      <w:r>
        <w:t>odl</w:t>
      </w:r>
      <w:proofErr w:type="spellEnd"/>
      <w:r>
        <w:t xml:space="preserve">. US, 54/22 – ZUPŠ-1 in 100/22 – ZSZUN; v nadaljevanju: ZViS) in 46. člena Meril za akreditacijo in zunanjo evalvacijo visokošolskih zavodov in študijskih programov (Uradni list RS, št. 42/17, 14/19, 3/20, 78/20, 82/20 – </w:t>
      </w:r>
      <w:proofErr w:type="spellStart"/>
      <w:r>
        <w:t>popr</w:t>
      </w:r>
      <w:proofErr w:type="spellEnd"/>
      <w:r>
        <w:t>., 44/21 in 23/23; v nadaljevanju: Merila za akreditacijo) v postopku akreditacije spremembe visokošolskega zavoda Univerza Alma Mater Europaea uvedenem na zahtevo Univerz</w:t>
      </w:r>
      <w:r w:rsidR="0035138C">
        <w:t>e</w:t>
      </w:r>
      <w:r>
        <w:t xml:space="preserve"> Alma Mater Europaea, </w:t>
      </w:r>
      <w:r w:rsidR="0035138C" w:rsidRPr="0035138C">
        <w:t>Slovenska ulica 17</w:t>
      </w:r>
      <w:r w:rsidR="0035138C">
        <w:t>, 2000 Maribor</w:t>
      </w:r>
      <w:r>
        <w:t xml:space="preserve">, ki ga zastopa </w:t>
      </w:r>
      <w:r w:rsidR="006C641E">
        <w:t>r</w:t>
      </w:r>
      <w:r>
        <w:t xml:space="preserve">ektor Ludvik Toplak, na </w:t>
      </w:r>
      <w:r w:rsidR="0035138C">
        <w:t>213.</w:t>
      </w:r>
      <w:r>
        <w:t xml:space="preserve"> seji </w:t>
      </w:r>
      <w:r w:rsidR="0035138C">
        <w:t>22. 5. 2025</w:t>
      </w:r>
      <w:r>
        <w:t xml:space="preserve"> sprejel naslednj</w:t>
      </w:r>
      <w:r w:rsidR="00694F25">
        <w:t>i</w:t>
      </w:r>
    </w:p>
    <w:p w14:paraId="3761C447" w14:textId="77777777" w:rsidR="00060E50" w:rsidRDefault="00060E50"/>
    <w:p w14:paraId="6CB54840" w14:textId="77777777" w:rsidR="00694F25" w:rsidRDefault="00694F25"/>
    <w:p w14:paraId="33888A57" w14:textId="4875BA60" w:rsidR="00694F25" w:rsidRPr="00694F25" w:rsidRDefault="00694F25" w:rsidP="00694F25">
      <w:pPr>
        <w:jc w:val="center"/>
        <w:rPr>
          <w:b/>
          <w:bCs/>
          <w:sz w:val="22"/>
          <w:szCs w:val="22"/>
        </w:rPr>
      </w:pPr>
      <w:r w:rsidRPr="00694F25">
        <w:rPr>
          <w:b/>
          <w:bCs/>
          <w:sz w:val="22"/>
          <w:szCs w:val="22"/>
        </w:rPr>
        <w:t>SKLEP</w:t>
      </w:r>
    </w:p>
    <w:p w14:paraId="14279F16" w14:textId="77777777" w:rsidR="00694F25" w:rsidRDefault="00694F25"/>
    <w:p w14:paraId="34D37156" w14:textId="5F677928" w:rsidR="00694F25" w:rsidRDefault="00694F25" w:rsidP="00694F25">
      <w:pPr>
        <w:pStyle w:val="Odstavekseznama"/>
        <w:numPr>
          <w:ilvl w:val="0"/>
          <w:numId w:val="7"/>
        </w:numPr>
        <w:rPr>
          <w:i/>
          <w:iCs/>
        </w:rPr>
      </w:pPr>
      <w:r w:rsidRPr="00694F25">
        <w:rPr>
          <w:i/>
          <w:iCs/>
        </w:rPr>
        <w:t xml:space="preserve">Postopek za akreditacijo spremembe </w:t>
      </w:r>
      <w:r>
        <w:rPr>
          <w:i/>
          <w:iCs/>
        </w:rPr>
        <w:t xml:space="preserve">visokošolskega zavoda Univerza Alma Mater </w:t>
      </w:r>
      <w:proofErr w:type="spellStart"/>
      <w:r>
        <w:rPr>
          <w:i/>
          <w:iCs/>
        </w:rPr>
        <w:t>Europaea</w:t>
      </w:r>
      <w:proofErr w:type="spellEnd"/>
      <w:r w:rsidRPr="00694F25">
        <w:rPr>
          <w:i/>
          <w:iCs/>
        </w:rPr>
        <w:t xml:space="preserve">, in sicer uvedbo dislocirane enote </w:t>
      </w:r>
      <w:r>
        <w:rPr>
          <w:i/>
          <w:iCs/>
        </w:rPr>
        <w:t xml:space="preserve">v Celovcu, </w:t>
      </w:r>
      <w:r w:rsidRPr="00694F25">
        <w:rPr>
          <w:i/>
          <w:iCs/>
        </w:rPr>
        <w:t xml:space="preserve">se ustavi. </w:t>
      </w:r>
    </w:p>
    <w:p w14:paraId="5E77B405" w14:textId="77777777" w:rsidR="00694F25" w:rsidRDefault="00694F25" w:rsidP="00694F25">
      <w:pPr>
        <w:pStyle w:val="Odstavekseznama"/>
        <w:ind w:left="360"/>
        <w:rPr>
          <w:i/>
          <w:iCs/>
        </w:rPr>
      </w:pPr>
    </w:p>
    <w:p w14:paraId="3FA4EAE0" w14:textId="77777777" w:rsidR="00694F25" w:rsidRDefault="00694F25"/>
    <w:p w14:paraId="0355D222" w14:textId="6E512E5A" w:rsidR="00694F25" w:rsidRDefault="00694F25" w:rsidP="00694F25">
      <w:pPr>
        <w:jc w:val="center"/>
      </w:pPr>
      <w:r>
        <w:t>in</w:t>
      </w:r>
    </w:p>
    <w:p w14:paraId="19DFDD77" w14:textId="77777777" w:rsidR="0010067F" w:rsidRDefault="0010067F"/>
    <w:p w14:paraId="34F27E73" w14:textId="77777777" w:rsidR="0094764B" w:rsidRDefault="0094764B"/>
    <w:p w14:paraId="3C3FF06D" w14:textId="77777777" w:rsidR="0010067F" w:rsidRDefault="00BF34D8">
      <w:pPr>
        <w:jc w:val="center"/>
      </w:pPr>
      <w:r>
        <w:rPr>
          <w:b/>
          <w:bCs/>
          <w:sz w:val="22"/>
          <w:szCs w:val="22"/>
        </w:rPr>
        <w:t>ODLOČBO</w:t>
      </w:r>
    </w:p>
    <w:p w14:paraId="7BF76966" w14:textId="77777777" w:rsidR="0010067F" w:rsidRDefault="0010067F"/>
    <w:p w14:paraId="5D936C28" w14:textId="13AC09AE" w:rsidR="0010067F" w:rsidRDefault="00BF34D8">
      <w:r>
        <w:rPr>
          <w:i/>
          <w:iCs/>
        </w:rPr>
        <w:t xml:space="preserve">1. Svet Nacionalne agencije Republike Slovenije za kakovost v visokem šolstvu akreditira spremembo visokošolskega zavoda Univerza Alma Mater Europaea, in sicer uvedbo dislocirane enote </w:t>
      </w:r>
      <w:r w:rsidR="0035138C">
        <w:rPr>
          <w:i/>
          <w:iCs/>
        </w:rPr>
        <w:t xml:space="preserve">na Dunaju </w:t>
      </w:r>
      <w:r>
        <w:rPr>
          <w:i/>
          <w:iCs/>
        </w:rPr>
        <w:t xml:space="preserve">na naslovu </w:t>
      </w:r>
      <w:proofErr w:type="spellStart"/>
      <w:r w:rsidR="0035138C" w:rsidRPr="0035138C">
        <w:rPr>
          <w:i/>
          <w:iCs/>
        </w:rPr>
        <w:t>K</w:t>
      </w:r>
      <w:r w:rsidR="00D24837">
        <w:rPr>
          <w:i/>
          <w:iCs/>
        </w:rPr>
        <w:t>ö</w:t>
      </w:r>
      <w:r w:rsidR="0035138C" w:rsidRPr="0035138C">
        <w:rPr>
          <w:i/>
          <w:iCs/>
        </w:rPr>
        <w:t>lblgasse</w:t>
      </w:r>
      <w:proofErr w:type="spellEnd"/>
      <w:r w:rsidR="0035138C" w:rsidRPr="0035138C">
        <w:rPr>
          <w:i/>
          <w:iCs/>
        </w:rPr>
        <w:t xml:space="preserve"> 8 in </w:t>
      </w:r>
      <w:proofErr w:type="spellStart"/>
      <w:r w:rsidR="0035138C" w:rsidRPr="0035138C">
        <w:rPr>
          <w:i/>
          <w:iCs/>
        </w:rPr>
        <w:t>Albertgasse</w:t>
      </w:r>
      <w:proofErr w:type="spellEnd"/>
      <w:r w:rsidR="0035138C" w:rsidRPr="0035138C">
        <w:rPr>
          <w:i/>
          <w:iCs/>
        </w:rPr>
        <w:t xml:space="preserve"> 48</w:t>
      </w:r>
      <w:r>
        <w:rPr>
          <w:i/>
          <w:iCs/>
        </w:rPr>
        <w:t>.</w:t>
      </w:r>
    </w:p>
    <w:p w14:paraId="7BA92F57" w14:textId="77777777" w:rsidR="0010067F" w:rsidRDefault="0010067F"/>
    <w:p w14:paraId="248A23A1" w14:textId="5A59C9B6" w:rsidR="0010067F" w:rsidRDefault="00BF34D8">
      <w:r>
        <w:rPr>
          <w:i/>
          <w:iCs/>
        </w:rPr>
        <w:t xml:space="preserve">2. Stroški v znesku </w:t>
      </w:r>
      <w:r w:rsidR="00694F25" w:rsidRPr="00694F25">
        <w:rPr>
          <w:i/>
          <w:iCs/>
        </w:rPr>
        <w:t>1.602,59</w:t>
      </w:r>
      <w:r w:rsidR="0099187B">
        <w:rPr>
          <w:i/>
          <w:iCs/>
        </w:rPr>
        <w:t xml:space="preserve"> evrov</w:t>
      </w:r>
      <w:r>
        <w:rPr>
          <w:i/>
          <w:iCs/>
        </w:rPr>
        <w:t xml:space="preserve"> so breme agencije.</w:t>
      </w:r>
    </w:p>
    <w:p w14:paraId="62859740" w14:textId="77777777" w:rsidR="0010067F" w:rsidRDefault="0010067F"/>
    <w:p w14:paraId="169D4A7C" w14:textId="77777777" w:rsidR="0094764B" w:rsidRDefault="0094764B"/>
    <w:p w14:paraId="3A086232" w14:textId="77777777" w:rsidR="0010067F" w:rsidRDefault="00BF34D8">
      <w:pPr>
        <w:contextualSpacing/>
        <w:jc w:val="center"/>
      </w:pPr>
      <w:r>
        <w:rPr>
          <w:b/>
          <w:bCs/>
        </w:rPr>
        <w:t>Obrazložitev</w:t>
      </w:r>
    </w:p>
    <w:p w14:paraId="6EABD9E0" w14:textId="77777777" w:rsidR="0010067F" w:rsidRDefault="0010067F"/>
    <w:p w14:paraId="097F463F" w14:textId="7101F01C" w:rsidR="00060E50" w:rsidRDefault="00BF34D8">
      <w:r>
        <w:t xml:space="preserve">Univerza Alma Mater Europaea, </w:t>
      </w:r>
      <w:r w:rsidR="0035138C" w:rsidRPr="0035138C">
        <w:t>Slovenska ulica 17</w:t>
      </w:r>
      <w:r w:rsidR="0035138C">
        <w:t>, 2000 Maribor</w:t>
      </w:r>
      <w:r>
        <w:t xml:space="preserve"> (v nadaljevanju: vlagatelj) je svetu </w:t>
      </w:r>
      <w:r w:rsidR="003E19BB">
        <w:t xml:space="preserve">agencije </w:t>
      </w:r>
      <w:r>
        <w:t>28.</w:t>
      </w:r>
      <w:r w:rsidR="00A7100A">
        <w:t> </w:t>
      </w:r>
      <w:r>
        <w:t>8.</w:t>
      </w:r>
      <w:r w:rsidR="00A7100A">
        <w:t> </w:t>
      </w:r>
      <w:r>
        <w:t xml:space="preserve">2024 poslala vlogo za akreditacijo spremembe visokošolskega zavoda Univerza Alma Mater Europaea, in sicer </w:t>
      </w:r>
      <w:r w:rsidR="003E4A55">
        <w:t>uvedbo dislocirane enote v Celovcu.</w:t>
      </w:r>
      <w:r>
        <w:t xml:space="preserve"> Vlagatelj je po pozivu vlogo dopolnil 9.</w:t>
      </w:r>
      <w:r w:rsidR="00A7100A">
        <w:t> </w:t>
      </w:r>
      <w:r>
        <w:t>10.</w:t>
      </w:r>
      <w:r w:rsidR="00A7100A">
        <w:t> </w:t>
      </w:r>
      <w:r>
        <w:t>2024</w:t>
      </w:r>
      <w:r w:rsidR="003E4A55">
        <w:t xml:space="preserve">. Vlagatelj je po tem </w:t>
      </w:r>
      <w:r w:rsidR="003E19BB">
        <w:t>svoj zahtevek d</w:t>
      </w:r>
      <w:r w:rsidR="003E4A55">
        <w:t>vakrat spremenil</w:t>
      </w:r>
      <w:r w:rsidR="003E19BB">
        <w:t xml:space="preserve">, </w:t>
      </w:r>
      <w:r>
        <w:t xml:space="preserve">in </w:t>
      </w:r>
      <w:r w:rsidR="003E4A55">
        <w:t xml:space="preserve">sicer je najprej </w:t>
      </w:r>
      <w:r>
        <w:t>7.</w:t>
      </w:r>
      <w:r w:rsidR="00A7100A">
        <w:t> </w:t>
      </w:r>
      <w:r>
        <w:t>1.</w:t>
      </w:r>
      <w:r w:rsidR="00A7100A">
        <w:t> </w:t>
      </w:r>
      <w:r>
        <w:t>2025</w:t>
      </w:r>
      <w:r w:rsidR="003E4A55">
        <w:t xml:space="preserve"> zahtevek razširil z dislocirano enoto na Dunaju, dne 29.</w:t>
      </w:r>
      <w:r w:rsidR="00A7100A">
        <w:t> </w:t>
      </w:r>
      <w:r w:rsidR="003E4A55">
        <w:t>1.</w:t>
      </w:r>
      <w:r w:rsidR="00A7100A">
        <w:t> </w:t>
      </w:r>
      <w:r w:rsidR="003E4A55">
        <w:t>2025 pa umaknil zahtevek vezan na Celovec in ohranil zgolj zahtevek vezan na dislocirano enoto na Dunaju.</w:t>
      </w:r>
      <w:r w:rsidR="0099187B">
        <w:t xml:space="preserve"> </w:t>
      </w:r>
      <w:r w:rsidR="00060E50">
        <w:t>Na dislocirani enoti na Dunaju se bo izvajal visokošolski strokovni program Fizioterapija.</w:t>
      </w:r>
    </w:p>
    <w:p w14:paraId="5FB55B7E" w14:textId="77777777" w:rsidR="00060E50" w:rsidRDefault="00060E50"/>
    <w:p w14:paraId="4C187EEA" w14:textId="77777777" w:rsidR="00060E50" w:rsidRPr="00A007B7" w:rsidRDefault="00060E50" w:rsidP="00060E50">
      <w:pPr>
        <w:spacing w:after="120"/>
        <w:rPr>
          <w:iCs/>
        </w:rPr>
      </w:pPr>
      <w:r w:rsidRPr="00A007B7">
        <w:rPr>
          <w:iCs/>
        </w:rPr>
        <w:lastRenderedPageBreak/>
        <w:t>Prvi odstavek 134. člena ZUP določa, da lahko stranka delno ali v celoti umakne svojo zahtevo vsak čas med postopkom na prvi stopnji do vročitve odločbe, v času, ko teče pritožbeni rok, in med postopkom na drugi stopnji do vročitve odločbe. Če je bil postopek začet na zahtevo stranke, pa stranka umakne svojo zahtevo, izda organ sklep, da se postopek ustavi (prvi odstavek 135. člena ZUP).</w:t>
      </w:r>
    </w:p>
    <w:p w14:paraId="196CC621" w14:textId="294ACF4E" w:rsidR="00060E50" w:rsidRDefault="00060E50" w:rsidP="00060E50">
      <w:pPr>
        <w:spacing w:after="120"/>
        <w:rPr>
          <w:iCs/>
        </w:rPr>
      </w:pPr>
      <w:r>
        <w:rPr>
          <w:iCs/>
        </w:rPr>
        <w:t xml:space="preserve">Ker je vlagatelj del vloge vezan na akreditacijo dislocirane enote v Celovcu umaknil v roku, ki ga določba prvi odstavek 134. člena, je svet agencije postopek v tem delu v skladu s prvim odstavkom 135. člena ZUP ustavil, kot je razvidno iz prve točke izreka tega sklepa. </w:t>
      </w:r>
    </w:p>
    <w:p w14:paraId="1BCCA604" w14:textId="77777777" w:rsidR="00060E50" w:rsidRDefault="00060E50"/>
    <w:p w14:paraId="316FDC55" w14:textId="77777777" w:rsidR="0010067F" w:rsidRDefault="00BF34D8">
      <w:r>
        <w:t>Za dislocirano enoto se po 27. členu Meril za akreditacijo presoja :</w:t>
      </w:r>
    </w:p>
    <w:p w14:paraId="2B6463B3" w14:textId="77777777" w:rsidR="0010067F" w:rsidRDefault="0010067F"/>
    <w:p w14:paraId="4551940E" w14:textId="77777777" w:rsidR="0010067F" w:rsidRDefault="00BF34D8">
      <w:pPr>
        <w:pStyle w:val="Odstavekseznama"/>
        <w:numPr>
          <w:ilvl w:val="0"/>
          <w:numId w:val="2"/>
        </w:numPr>
      </w:pPr>
      <w:r>
        <w:t>primernost prostorov, opreme, knjižnice oziroma dostopa do ustrezne literature in informacijsko-komunikacijska tehnologija;</w:t>
      </w:r>
    </w:p>
    <w:p w14:paraId="65A9C89B" w14:textId="77777777" w:rsidR="0010067F" w:rsidRDefault="00BF34D8">
      <w:pPr>
        <w:pStyle w:val="Odstavekseznama"/>
        <w:numPr>
          <w:ilvl w:val="0"/>
          <w:numId w:val="2"/>
        </w:numPr>
      </w:pPr>
      <w:r>
        <w:t>prilagoditev prostorov in opreme študentom z različnimi oblikami invalidnosti;</w:t>
      </w:r>
    </w:p>
    <w:p w14:paraId="3D81D540" w14:textId="77777777" w:rsidR="0010067F" w:rsidRDefault="00BF34D8">
      <w:pPr>
        <w:pStyle w:val="Odstavekseznama"/>
        <w:numPr>
          <w:ilvl w:val="0"/>
          <w:numId w:val="2"/>
        </w:numPr>
      </w:pPr>
      <w:r>
        <w:t>zagotavljanje kadrov, ki po številu in kakovosti ustrezajo pedagoškemu, znanstvenemu, strokovnemu, raziskovalnemu oziroma umetniškemu delu, povezanemu s študijskimi področji in disciplinami oziroma študijskimi programi, ki jih visokošolski zavod načrtuje izvajati na dislocirani enoti;</w:t>
      </w:r>
    </w:p>
    <w:p w14:paraId="38DEC427" w14:textId="77777777" w:rsidR="0010067F" w:rsidRDefault="00BF34D8">
      <w:pPr>
        <w:pStyle w:val="Odstavekseznama"/>
        <w:numPr>
          <w:ilvl w:val="0"/>
          <w:numId w:val="2"/>
        </w:numPr>
      </w:pPr>
      <w:r>
        <w:t>zagotavljanje svetovalnih storitev in nepedagoških delavcev na dislocirani enoti;</w:t>
      </w:r>
    </w:p>
    <w:p w14:paraId="5517E615" w14:textId="77777777" w:rsidR="0010067F" w:rsidRDefault="00BF34D8">
      <w:pPr>
        <w:pStyle w:val="Odstavekseznama"/>
        <w:numPr>
          <w:ilvl w:val="0"/>
          <w:numId w:val="2"/>
        </w:numPr>
      </w:pPr>
      <w:r>
        <w:t>zagotavljanje finančnih virov za dislocirano enoto;</w:t>
      </w:r>
    </w:p>
    <w:p w14:paraId="10E28C46" w14:textId="77777777" w:rsidR="0010067F" w:rsidRDefault="00BF34D8">
      <w:pPr>
        <w:pStyle w:val="Odstavekseznama"/>
        <w:numPr>
          <w:ilvl w:val="0"/>
          <w:numId w:val="2"/>
        </w:numPr>
      </w:pPr>
      <w:r>
        <w:t>delovanje sistema kakovosti na matičnem visokošolskem zavodu in načrtovanje samoevalvacije dislocirane enote.</w:t>
      </w:r>
    </w:p>
    <w:p w14:paraId="2DD3106C" w14:textId="77777777" w:rsidR="0099187B" w:rsidRDefault="0099187B"/>
    <w:p w14:paraId="5E2C0855" w14:textId="66600CE3" w:rsidR="0010067F" w:rsidRDefault="00BF34D8">
      <w:r>
        <w:t>Visokošolski zavod lahko na akreditirani dislocirani enoti izvaja tudi druge akreditirane študijske programe, če so za to izpolnjene zgoraj navedene določbe</w:t>
      </w:r>
      <w:r w:rsidR="003E19BB">
        <w:t>.</w:t>
      </w:r>
    </w:p>
    <w:p w14:paraId="2E42BBB3" w14:textId="77777777" w:rsidR="0010067F" w:rsidRDefault="0010067F"/>
    <w:p w14:paraId="020AA486" w14:textId="77777777" w:rsidR="003E19BB" w:rsidRDefault="00BF34D8">
      <w:r>
        <w:t>Postopek za akreditacijo spremembe visokošolskega zavoda poteka v skladu z 39. členom Meril za akreditacijo.</w:t>
      </w:r>
      <w:r w:rsidR="0035138C">
        <w:t xml:space="preserve"> </w:t>
      </w:r>
    </w:p>
    <w:p w14:paraId="51279FC3" w14:textId="65EA4EE6" w:rsidR="0010067F" w:rsidRDefault="00BF34D8">
      <w:r>
        <w:t xml:space="preserve">Svet agencije je v </w:t>
      </w:r>
      <w:r w:rsidR="003E19BB">
        <w:t xml:space="preserve">zadevnem </w:t>
      </w:r>
      <w:r>
        <w:t>postopku</w:t>
      </w:r>
      <w:r w:rsidR="003E19BB">
        <w:t xml:space="preserve"> dne</w:t>
      </w:r>
      <w:r w:rsidR="00184FDB">
        <w:t xml:space="preserve"> 23. 1. 2025</w:t>
      </w:r>
      <w:r>
        <w:t xml:space="preserve"> imenoval skupino strokovnjakov za pripravo poročila o izpolnjevanju meril za spremembo visokošolskega zavoda (v nadaljevanju: poročilo o spremembah). Skupina strokovnjakov v sestavi: prof. dr. Darja </w:t>
      </w:r>
      <w:proofErr w:type="spellStart"/>
      <w:r>
        <w:t>Barlič</w:t>
      </w:r>
      <w:proofErr w:type="spellEnd"/>
      <w:r>
        <w:t xml:space="preserve"> Maganja, Univerza na Primorskem, Fakulteta za vede o zdravju, predsednica, Wolfgang Birkfellner, </w:t>
      </w:r>
      <w:proofErr w:type="spellStart"/>
      <w:r>
        <w:t>Medizinische</w:t>
      </w:r>
      <w:proofErr w:type="spellEnd"/>
      <w:r>
        <w:t xml:space="preserve"> </w:t>
      </w:r>
      <w:proofErr w:type="spellStart"/>
      <w:r>
        <w:t>Universität</w:t>
      </w:r>
      <w:proofErr w:type="spellEnd"/>
      <w:r>
        <w:t xml:space="preserve"> Wien, član in Miha Kosec, Univerza v Ljubljani, Biotehniška fakulteta, član študent je dne 1</w:t>
      </w:r>
      <w:r w:rsidR="003E4A55">
        <w:t>1</w:t>
      </w:r>
      <w:r>
        <w:t xml:space="preserve">. </w:t>
      </w:r>
      <w:r w:rsidR="003E4A55">
        <w:t>3</w:t>
      </w:r>
      <w:r>
        <w:t>. 2025 podala poročilo</w:t>
      </w:r>
      <w:r w:rsidR="00545C1B">
        <w:t xml:space="preserve"> o spremembah</w:t>
      </w:r>
      <w:r>
        <w:t xml:space="preserve">, za pripravo </w:t>
      </w:r>
      <w:r w:rsidR="003E4A55">
        <w:t>katerega</w:t>
      </w:r>
      <w:r>
        <w:t xml:space="preserve"> je skupina strokovnjakov </w:t>
      </w:r>
      <w:r w:rsidR="003E4A55">
        <w:t xml:space="preserve">12. 2. 2025 </w:t>
      </w:r>
      <w:r>
        <w:t xml:space="preserve">opravila tudi </w:t>
      </w:r>
      <w:r w:rsidR="00545C1B">
        <w:t xml:space="preserve">ogled </w:t>
      </w:r>
      <w:r w:rsidR="003E4A55">
        <w:t>prostorov predvidene dislocirane enote na Dunaju. Vlagatelj se je na prejeto poročilo odzval 2. 4. 2025, sk</w:t>
      </w:r>
      <w:r w:rsidR="00836DF5">
        <w:t>upina strokovnjakov pa je končno poročilo oddala 14. 4. 2025.</w:t>
      </w:r>
    </w:p>
    <w:p w14:paraId="7828DE98" w14:textId="77777777" w:rsidR="0010067F" w:rsidRDefault="0010067F"/>
    <w:p w14:paraId="52F0567E" w14:textId="77777777" w:rsidR="0010067F" w:rsidRDefault="00BF34D8">
      <w:r>
        <w:t>Šesta alineja enajstega odstavka 51.h člena ZViS določa, da svet agencije odloča o akreditacijah visokošolskih zavodov in njihovih spremembah. Skladno z a51.š členom ZViS mora univerza in samostojni visokošolski zavod vložiti vlogo za akreditacijo sprememb visokošolskih zavodov v primeru spremembe lokacije izvajanja študijskega programa ali uvedbe nove lokacije izvajanja študijskega programa.</w:t>
      </w:r>
    </w:p>
    <w:p w14:paraId="6933018D" w14:textId="77777777" w:rsidR="0010067F" w:rsidRDefault="0010067F"/>
    <w:p w14:paraId="28D352D7" w14:textId="26D07C45" w:rsidR="00836DF5" w:rsidRDefault="00BF34D8">
      <w:r>
        <w:t>Svet agencije je vlogo vlagatelja, končno poročilo o spremembah in pripombe vlagatelja na por</w:t>
      </w:r>
      <w:r w:rsidR="0035138C">
        <w:t>o</w:t>
      </w:r>
      <w:r>
        <w:t xml:space="preserve">čilo obravnaval  na </w:t>
      </w:r>
      <w:r w:rsidR="0035138C">
        <w:t xml:space="preserve">213. </w:t>
      </w:r>
      <w:r>
        <w:t>seji</w:t>
      </w:r>
      <w:r w:rsidR="00545C1B">
        <w:t xml:space="preserve">  </w:t>
      </w:r>
      <w:r w:rsidR="003E19BB">
        <w:t>dne 22.</w:t>
      </w:r>
      <w:r w:rsidR="00545C1B">
        <w:t xml:space="preserve"> </w:t>
      </w:r>
      <w:r w:rsidR="003E19BB">
        <w:t>5.</w:t>
      </w:r>
      <w:r w:rsidR="00545C1B">
        <w:t xml:space="preserve"> </w:t>
      </w:r>
      <w:r w:rsidR="003E19BB">
        <w:t>2025</w:t>
      </w:r>
      <w:r>
        <w:t xml:space="preserve">. Vlogo je presojal v skladu s standardi kakovosti, navedenih v drugem odstavku 27. člena Meril za akreditacijo in </w:t>
      </w:r>
      <w:r w:rsidR="00E11AD5">
        <w:t xml:space="preserve">pri </w:t>
      </w:r>
      <w:r w:rsidR="000D5D4E">
        <w:t>posamezni</w:t>
      </w:r>
      <w:r w:rsidR="00E11AD5">
        <w:t xml:space="preserve"> točki ugotovil</w:t>
      </w:r>
      <w:r w:rsidR="000D5D4E">
        <w:t xml:space="preserve"> </w:t>
      </w:r>
      <w:r w:rsidR="00E11AD5">
        <w:t>sledeče:</w:t>
      </w:r>
      <w:r w:rsidR="00836DF5">
        <w:t xml:space="preserve"> </w:t>
      </w:r>
    </w:p>
    <w:p w14:paraId="4633F4D6" w14:textId="2764018D" w:rsidR="00836DF5" w:rsidRDefault="00E11AD5" w:rsidP="00E11AD5">
      <w:pPr>
        <w:pStyle w:val="Odstavekseznama"/>
        <w:numPr>
          <w:ilvl w:val="0"/>
          <w:numId w:val="4"/>
        </w:numPr>
        <w:ind w:left="431"/>
      </w:pPr>
      <w:r>
        <w:lastRenderedPageBreak/>
        <w:t>P</w:t>
      </w:r>
      <w:r w:rsidR="00836DF5">
        <w:t>rimernost prostorov, opreme, knjižnice oziroma dostopa do ustrezne literature in informacijsko-komunikacijska tehnologija</w:t>
      </w:r>
      <w:r>
        <w:t>.</w:t>
      </w:r>
    </w:p>
    <w:p w14:paraId="574B4549" w14:textId="77777777" w:rsidR="00836DF5" w:rsidRDefault="00836DF5" w:rsidP="00E11AD5"/>
    <w:p w14:paraId="0B85D3C6" w14:textId="67F4129B" w:rsidR="00E11AD5" w:rsidRDefault="00E11AD5" w:rsidP="00E11AD5">
      <w:r>
        <w:t>Prostori n</w:t>
      </w:r>
      <w:r w:rsidRPr="00E11AD5">
        <w:t xml:space="preserve">a </w:t>
      </w:r>
      <w:proofErr w:type="spellStart"/>
      <w:r w:rsidRPr="00E11AD5">
        <w:t>K</w:t>
      </w:r>
      <w:r w:rsidR="00D24837">
        <w:t>ö</w:t>
      </w:r>
      <w:r w:rsidRPr="00E11AD5">
        <w:t>lblgasse</w:t>
      </w:r>
      <w:proofErr w:type="spellEnd"/>
      <w:r w:rsidRPr="00E11AD5">
        <w:t xml:space="preserve"> 8 </w:t>
      </w:r>
      <w:r>
        <w:t xml:space="preserve">bodo služili kot baza dislocirane enote na Dunaju, kjer je prostor za referat, predavalnica, </w:t>
      </w:r>
      <w:r w:rsidRPr="00E11AD5">
        <w:t xml:space="preserve">manjši </w:t>
      </w:r>
      <w:r>
        <w:t xml:space="preserve">že ustrezno opremljen </w:t>
      </w:r>
      <w:r w:rsidRPr="00E11AD5">
        <w:t>prostor za kabinetne vaje</w:t>
      </w:r>
      <w:r>
        <w:t xml:space="preserve">, </w:t>
      </w:r>
      <w:r w:rsidRPr="00E11AD5">
        <w:t>knjižnic</w:t>
      </w:r>
      <w:r>
        <w:t>a</w:t>
      </w:r>
      <w:r w:rsidRPr="00E11AD5">
        <w:t xml:space="preserve"> in čitalnic</w:t>
      </w:r>
      <w:r w:rsidR="000D5D4E">
        <w:t>a</w:t>
      </w:r>
      <w:r w:rsidRPr="00E11AD5">
        <w:t>, manjš</w:t>
      </w:r>
      <w:r w:rsidR="000D5D4E">
        <w:t>a</w:t>
      </w:r>
      <w:r w:rsidRPr="00E11AD5">
        <w:t xml:space="preserve"> kuhinj</w:t>
      </w:r>
      <w:r w:rsidR="000D5D4E">
        <w:t xml:space="preserve">a, </w:t>
      </w:r>
      <w:r w:rsidRPr="00E11AD5">
        <w:t xml:space="preserve">ločene sanitarije za zaposlene in študente. Razporeditev prostorov na lokaciji je primerna, z možnostjo širitve. </w:t>
      </w:r>
      <w:r w:rsidR="000D5D4E">
        <w:t xml:space="preserve">Predviden je tudi prostor za druženje študentov. Prostori na </w:t>
      </w:r>
      <w:proofErr w:type="spellStart"/>
      <w:r w:rsidR="000D5D4E" w:rsidRPr="00E11AD5">
        <w:t>Albertgasse</w:t>
      </w:r>
      <w:proofErr w:type="spellEnd"/>
      <w:r w:rsidR="000D5D4E" w:rsidRPr="00E11AD5">
        <w:t xml:space="preserve"> 48</w:t>
      </w:r>
      <w:r w:rsidR="000D5D4E">
        <w:t xml:space="preserve"> bodo namenjeni manjšemu obsegu izvajanja predavanj in so za ta namen primerni. </w:t>
      </w:r>
      <w:r w:rsidR="000D5D4E" w:rsidRPr="000D5D4E">
        <w:t>V času obiska je bila literatura za študente fizioterapije v omejeni količini. V odzivu na poročilo strokovnjakov pa je zavod posredoval izpis dopolnjenega kataloga knjig, ki vsebuje vse obvezne izvode literature glede na učne načrte.</w:t>
      </w:r>
      <w:r w:rsidR="000D5D4E">
        <w:t xml:space="preserve"> </w:t>
      </w:r>
      <w:r w:rsidR="000D5D4E" w:rsidRPr="000D5D4E">
        <w:t xml:space="preserve">Študenti in učitelji na dislocirani enoti na Dunaju bodo imeli dostop do gradiva, ki je v ostalih enotah AMEU v Sloveniji, in do skupnih e-virov. </w:t>
      </w:r>
      <w:r w:rsidR="000D5D4E">
        <w:t>Skupina strokovnjakov je primernost prostorov, opreme, knjižnice in IKT presodila kot ustrezno.</w:t>
      </w:r>
    </w:p>
    <w:p w14:paraId="0AF01B61" w14:textId="77777777" w:rsidR="00E11AD5" w:rsidRDefault="00E11AD5" w:rsidP="00E11AD5"/>
    <w:p w14:paraId="209897F8" w14:textId="77777777" w:rsidR="00060E50" w:rsidRDefault="00060E50" w:rsidP="00E11AD5"/>
    <w:p w14:paraId="5244847E" w14:textId="0EC4EBB3" w:rsidR="00836DF5" w:rsidRDefault="00E11AD5" w:rsidP="00E11AD5">
      <w:pPr>
        <w:pStyle w:val="Odstavekseznama"/>
        <w:numPr>
          <w:ilvl w:val="0"/>
          <w:numId w:val="4"/>
        </w:numPr>
        <w:ind w:left="431"/>
      </w:pPr>
      <w:r>
        <w:t>P</w:t>
      </w:r>
      <w:r w:rsidR="00836DF5">
        <w:t>rilagoditev prostorov in opreme študentom z različnimi oblikami invalidnosti</w:t>
      </w:r>
      <w:r>
        <w:t>.</w:t>
      </w:r>
    </w:p>
    <w:p w14:paraId="2F580DF0" w14:textId="77777777" w:rsidR="000D5D4E" w:rsidRDefault="000D5D4E" w:rsidP="000D5D4E"/>
    <w:p w14:paraId="29F6C05C" w14:textId="4429930F" w:rsidR="000D5D4E" w:rsidRDefault="000D5D4E" w:rsidP="000D5D4E">
      <w:r w:rsidRPr="000D5D4E">
        <w:t>Prostori so dostopni tudi osebam z različnimi stopnjami invalidnosti</w:t>
      </w:r>
      <w:r>
        <w:t>. V odzivu na prvo poročilo strokovnjakov je zavod predstavil še dodatno opremo (invalidski voziček in bergle, dodatni rampi za pomoč pri dostopu, programska oprema, dve parkirni mesti). Prilagoditve študijskih gradiv bodo v skladu z vzpostavljenimi mehanizmi reševalni z individualnim načrtom prilagoditev. Skupina strokovnjakov je prilagoditve presodila kot ustrezne.</w:t>
      </w:r>
    </w:p>
    <w:p w14:paraId="1603B936" w14:textId="77777777" w:rsidR="00836DF5" w:rsidRDefault="00836DF5" w:rsidP="00E11AD5">
      <w:pPr>
        <w:pStyle w:val="Odstavekseznama"/>
        <w:ind w:left="431"/>
      </w:pPr>
    </w:p>
    <w:p w14:paraId="4DFDEC31" w14:textId="77777777" w:rsidR="00060E50" w:rsidRDefault="00060E50" w:rsidP="00E11AD5">
      <w:pPr>
        <w:pStyle w:val="Odstavekseznama"/>
        <w:ind w:left="431"/>
      </w:pPr>
    </w:p>
    <w:p w14:paraId="299BABF1" w14:textId="0158C198" w:rsidR="00836DF5" w:rsidRDefault="00E11AD5" w:rsidP="00E11AD5">
      <w:pPr>
        <w:pStyle w:val="Odstavekseznama"/>
        <w:numPr>
          <w:ilvl w:val="0"/>
          <w:numId w:val="4"/>
        </w:numPr>
        <w:ind w:left="431"/>
      </w:pPr>
      <w:r>
        <w:t>Z</w:t>
      </w:r>
      <w:r w:rsidR="00836DF5">
        <w:t>agotavljanje kadrov, ki po številu in kakovosti ustrezajo pedagoškemu, znanstvenemu, strokovnemu, raziskovalnemu oziroma umetniškemu delu, povezanemu s študijskimi področji in disciplinami oziroma študijskimi programi, ki jih visokošolski zavod načrtuje izvajati na dislocirani enoti</w:t>
      </w:r>
      <w:r>
        <w:t>.</w:t>
      </w:r>
    </w:p>
    <w:p w14:paraId="1974D10C" w14:textId="77777777" w:rsidR="00836DF5" w:rsidRDefault="00836DF5" w:rsidP="00836DF5"/>
    <w:p w14:paraId="077F07F7" w14:textId="13A8CF5A" w:rsidR="00836DF5" w:rsidRDefault="00E11AD5" w:rsidP="00836DF5">
      <w:r w:rsidRPr="00E11AD5">
        <w:t xml:space="preserve">Na dislocirani enoti na Dunaju bodo zagotovljeni ustrezno usposobljeni in habilitirani visokošolski učitelji, sodelavci ter znanstveni sodelavci. K vlogi je </w:t>
      </w:r>
      <w:r>
        <w:t xml:space="preserve">univerza </w:t>
      </w:r>
      <w:r w:rsidRPr="00E11AD5">
        <w:t>priložil</w:t>
      </w:r>
      <w:r>
        <w:t>a</w:t>
      </w:r>
      <w:r w:rsidRPr="00E11AD5">
        <w:t xml:space="preserve"> predvidene izvajalce študijskega programa</w:t>
      </w:r>
      <w:r>
        <w:t xml:space="preserve">, ki so </w:t>
      </w:r>
      <w:r w:rsidRPr="00E11AD5">
        <w:t xml:space="preserve">podali soglasje in izrazili pripravljenost za sodelovanje </w:t>
      </w:r>
      <w:r w:rsidR="0099187B">
        <w:t>pri</w:t>
      </w:r>
      <w:r w:rsidRPr="00E11AD5">
        <w:t xml:space="preserve"> izvedbi študijskega programa Fizioterapija na dislocirani enoti v Avstriji</w:t>
      </w:r>
      <w:r>
        <w:t xml:space="preserve">. </w:t>
      </w:r>
      <w:r w:rsidR="00836DF5">
        <w:t xml:space="preserve">Skupina strokovnjakov je </w:t>
      </w:r>
      <w:r w:rsidR="00836DF5" w:rsidRPr="00836DF5">
        <w:t>ugotovila, da ima AMEU vzpostavljen ustrezen sistem za organizacijo, vodenje in spremljanje kakovosti kliničnega usposabljanja, ki ga bo uporabila tudi na dislocirani enoti na Dunaju. V ta namen imajo že pripravljeno knjižico kompetenc v nemščini. AMEU ima sklenjenih več kot 50 pogodb z institucijami za praktično izobraževanje v okolici Dunaja, kjer že zdaj poteka usposabljanje študentov iz Slovenije.</w:t>
      </w:r>
      <w:r w:rsidR="000D5D4E">
        <w:t xml:space="preserve"> Skupina strokovnjakov je predvidene kadre presodila kot ustrezne.</w:t>
      </w:r>
    </w:p>
    <w:p w14:paraId="3FA62EE7" w14:textId="77777777" w:rsidR="00836DF5" w:rsidRDefault="00836DF5" w:rsidP="00836DF5"/>
    <w:p w14:paraId="3644D64E" w14:textId="77777777" w:rsidR="00060E50" w:rsidRDefault="00060E50" w:rsidP="00836DF5"/>
    <w:p w14:paraId="5420120B" w14:textId="56BD005C" w:rsidR="00836DF5" w:rsidRDefault="00E11AD5" w:rsidP="00E11AD5">
      <w:pPr>
        <w:pStyle w:val="Odstavekseznama"/>
        <w:numPr>
          <w:ilvl w:val="0"/>
          <w:numId w:val="4"/>
        </w:numPr>
        <w:ind w:left="431"/>
      </w:pPr>
      <w:r>
        <w:t>Z</w:t>
      </w:r>
      <w:r w:rsidR="00836DF5">
        <w:t>agotavljanje svetovalnih storitev in nepedagoških delavcev na dislocirani enoti</w:t>
      </w:r>
      <w:r>
        <w:t>.</w:t>
      </w:r>
    </w:p>
    <w:p w14:paraId="3FEE63D0" w14:textId="77777777" w:rsidR="00836DF5" w:rsidRDefault="00836DF5" w:rsidP="00836DF5"/>
    <w:p w14:paraId="276967D1" w14:textId="1EAA00E1" w:rsidR="00E11AD5" w:rsidRDefault="00E11AD5" w:rsidP="00E11AD5">
      <w:r w:rsidRPr="00E11AD5">
        <w:t xml:space="preserve">Na dislocirani enoti na Dunaju </w:t>
      </w:r>
      <w:r>
        <w:t>univerza načrtuje redno zaposlitev v</w:t>
      </w:r>
      <w:r w:rsidRPr="00E11AD5">
        <w:t xml:space="preserve"> referatu</w:t>
      </w:r>
      <w:r>
        <w:t xml:space="preserve"> in dodatno zaposlitev za mednarodne aktivnosti</w:t>
      </w:r>
      <w:r w:rsidRPr="00E11AD5">
        <w:t>.</w:t>
      </w:r>
      <w:r>
        <w:t xml:space="preserve"> </w:t>
      </w:r>
      <w:r w:rsidRPr="00E11AD5">
        <w:t>Trenutno je že redno zaposlena strokovna delavka, ki deluje predvsem na pridobivanju gradiv in njihovega vpisovanja v sistem</w:t>
      </w:r>
      <w:r>
        <w:t>, v</w:t>
      </w:r>
      <w:r w:rsidRPr="00E11AD5">
        <w:t xml:space="preserve"> nadaljevanju pa bo zadolžena tudi za informiranje študentov glede uporabe spletnih virov in pisanja pisnih del. Na lokaciji bo zaposlen tudi tehnik za IKT in drugo tehnično podporo</w:t>
      </w:r>
      <w:r>
        <w:t>.</w:t>
      </w:r>
    </w:p>
    <w:p w14:paraId="7B95D44E" w14:textId="3629ADEB" w:rsidR="00836DF5" w:rsidRDefault="00836DF5" w:rsidP="00E11AD5">
      <w:r>
        <w:lastRenderedPageBreak/>
        <w:t>Skupina strokovnjakov je</w:t>
      </w:r>
      <w:r w:rsidR="00E11AD5">
        <w:t xml:space="preserve"> kot priložnost za izboljšanje </w:t>
      </w:r>
      <w:r>
        <w:t>izpostavila, da</w:t>
      </w:r>
      <w:r w:rsidR="00E11AD5">
        <w:t xml:space="preserve"> bo AMEU morala pri delovanju dislocirane enote dodatno pozornost nameniti obveščanju deležnikov o statusu, ki ga bodo imeli  študenti. Ti bodo namreč upravičeni do pravic, ki jih imajo študenti v Sloveniji, trenutno pa še ni jasno, koliko in kakšne bodo imeli v Avstriji. Univerza mora tako na eni strani zagotoviti transparenten pretok informacij do bodočih študentov, na drugi strani pa delovati v smeri ureditve čim boljših nadomestnih rešitev za uradno slovenske študente na dislocirani enoti.</w:t>
      </w:r>
    </w:p>
    <w:p w14:paraId="2D1D9401" w14:textId="77777777" w:rsidR="00E11AD5" w:rsidRDefault="00E11AD5" w:rsidP="00E11AD5"/>
    <w:p w14:paraId="2F55BA17" w14:textId="77777777" w:rsidR="00060E50" w:rsidRDefault="00060E50" w:rsidP="00E11AD5"/>
    <w:p w14:paraId="6D611380" w14:textId="09B32565" w:rsidR="00836DF5" w:rsidRDefault="00E11AD5" w:rsidP="00E11AD5">
      <w:pPr>
        <w:pStyle w:val="Odstavekseznama"/>
        <w:numPr>
          <w:ilvl w:val="0"/>
          <w:numId w:val="4"/>
        </w:numPr>
        <w:ind w:left="431"/>
      </w:pPr>
      <w:r>
        <w:t>Z</w:t>
      </w:r>
      <w:r w:rsidR="00836DF5">
        <w:t>agotavljanje finančnih virov za dislocirano enoto</w:t>
      </w:r>
      <w:r>
        <w:t>.</w:t>
      </w:r>
    </w:p>
    <w:p w14:paraId="0F09E4E4" w14:textId="77777777" w:rsidR="00836DF5" w:rsidRDefault="00836DF5" w:rsidP="000D5D4E"/>
    <w:p w14:paraId="1E7D076D" w14:textId="0BCECB06" w:rsidR="000D5D4E" w:rsidRDefault="000D5D4E" w:rsidP="000D5D4E">
      <w:r>
        <w:t xml:space="preserve">Univerza </w:t>
      </w:r>
      <w:r w:rsidRPr="000D5D4E">
        <w:t>je predložil</w:t>
      </w:r>
      <w:r>
        <w:t>a</w:t>
      </w:r>
      <w:r w:rsidRPr="000D5D4E">
        <w:t xml:space="preserve"> finančni načrt za prvi dve leti delovanja dislocirane enote na Dunaju. Predstavljeni so stroški in prihodki, ki naj bi zagotavljali vzdržnost delovanja dislocirane enote. </w:t>
      </w:r>
      <w:r>
        <w:t>Skupina strokovnjakov je finančni načrt označila kot ustrezen</w:t>
      </w:r>
      <w:r w:rsidRPr="000D5D4E">
        <w:t>.</w:t>
      </w:r>
    </w:p>
    <w:p w14:paraId="1A08A083" w14:textId="77777777" w:rsidR="000D5D4E" w:rsidRDefault="000D5D4E" w:rsidP="000D5D4E"/>
    <w:p w14:paraId="1439C93D" w14:textId="77777777" w:rsidR="00060E50" w:rsidRDefault="00060E50" w:rsidP="000D5D4E"/>
    <w:p w14:paraId="4035F7BB" w14:textId="2F372FD7" w:rsidR="00836DF5" w:rsidRDefault="00E11AD5" w:rsidP="00E11AD5">
      <w:pPr>
        <w:pStyle w:val="Odstavekseznama"/>
        <w:numPr>
          <w:ilvl w:val="0"/>
          <w:numId w:val="4"/>
        </w:numPr>
        <w:ind w:left="431"/>
      </w:pPr>
      <w:r>
        <w:t>D</w:t>
      </w:r>
      <w:r w:rsidR="00836DF5">
        <w:t>elovanje sistema kakovosti na matičnem visokošolskem zavodu in načrtovanje samoevalvacije dislocirane enote.</w:t>
      </w:r>
    </w:p>
    <w:p w14:paraId="692CF45D" w14:textId="77777777" w:rsidR="00836DF5" w:rsidRDefault="00836DF5"/>
    <w:p w14:paraId="3EAF5E97" w14:textId="0E02B91D" w:rsidR="00836DF5" w:rsidRDefault="00836DF5">
      <w:r>
        <w:t xml:space="preserve">Visokošolski zavod že ima izkušnje z vključevanjem dislociranih enot v </w:t>
      </w:r>
      <w:proofErr w:type="spellStart"/>
      <w:r>
        <w:t>samoevalvacijski</w:t>
      </w:r>
      <w:proofErr w:type="spellEnd"/>
      <w:r>
        <w:t xml:space="preserve"> sistem kakovosti in tako bo d</w:t>
      </w:r>
      <w:r w:rsidRPr="00836DF5">
        <w:t>islocirana enota na Dunaju</w:t>
      </w:r>
      <w:r>
        <w:t xml:space="preserve"> enakopravno</w:t>
      </w:r>
      <w:r w:rsidRPr="00836DF5">
        <w:t xml:space="preserve"> vključena v sistem kakovosti AMEU, ki bo ustrezno prilagojen študentom fizioterapije na tej enoti. V prvem letu bo spremljanje kakovosti potekalo bolj intenzivno kot določajo interni pravilniki.</w:t>
      </w:r>
      <w:r>
        <w:t xml:space="preserve"> Z</w:t>
      </w:r>
      <w:r w:rsidRPr="00836DF5">
        <w:t xml:space="preserve">a potrebe samoevalvacije </w:t>
      </w:r>
      <w:r>
        <w:t>zavoda se bo</w:t>
      </w:r>
      <w:r w:rsidRPr="00836DF5">
        <w:t xml:space="preserve"> v prvih dveh letih izvajalo semestrske ankete, ki jih bo sproti obravnavala Komisija za kakovost.</w:t>
      </w:r>
      <w:r w:rsidR="000D5D4E">
        <w:t xml:space="preserve"> Skupina strokovnjakov je delovanje sistema kakovosti za dislocirane enote presodila kot ustrezno.</w:t>
      </w:r>
    </w:p>
    <w:p w14:paraId="1BFBE7B6" w14:textId="77777777" w:rsidR="00836DF5" w:rsidRDefault="00836DF5"/>
    <w:p w14:paraId="64CF7FFF" w14:textId="7CA77138" w:rsidR="0010067F" w:rsidRDefault="00BF34D8">
      <w:r>
        <w:t>Navedeno izhaja tudi iz končnega poročila skupine strokovnjakov, ki mu je svet v celoti sledil, saj je pripravljeno jasno in strokovno.</w:t>
      </w:r>
    </w:p>
    <w:p w14:paraId="076E4A8F" w14:textId="4A43FB1E" w:rsidR="0010067F" w:rsidRDefault="00BF34D8">
      <w:r w:rsidRPr="00545C1B">
        <w:t>Na podlagi navedenega svet agencije zaključuje, da vlagatelj izpolnjuje vsa zahtevana merila in standarde, ki jih določata ZViS in Merila za akreditacijo, za akreditacijo spremembe visokošolskega zavoda</w:t>
      </w:r>
      <w:r w:rsidR="0099187B" w:rsidRPr="00545C1B">
        <w:t>.</w:t>
      </w:r>
    </w:p>
    <w:p w14:paraId="4074D63A" w14:textId="77777777" w:rsidR="00836DF5" w:rsidRDefault="00836DF5"/>
    <w:p w14:paraId="2D2EF929" w14:textId="1C0D2C9A" w:rsidR="0010067F" w:rsidRDefault="00BF34D8">
      <w:r>
        <w:t>Svet agencije je zato odločil, kot je razvidno iz izreka te odločbe.</w:t>
      </w:r>
    </w:p>
    <w:p w14:paraId="7E196FFC" w14:textId="77777777" w:rsidR="0010067F" w:rsidRDefault="0010067F"/>
    <w:p w14:paraId="30EA0B70" w14:textId="6FAE0E19" w:rsidR="0010067F" w:rsidRDefault="00BF34D8">
      <w:r>
        <w:t>Na podlagi 118. člena ZUP organ v odločbi odloči o stroških postopka, kdo trpi stroške postopka, koliko znašajo ter komu in v katerem roku jih je treba plačati. Stroški v postopku predstavljajo avtorski honorar in potn</w:t>
      </w:r>
      <w:r w:rsidR="0099187B">
        <w:t>i</w:t>
      </w:r>
      <w:r>
        <w:t xml:space="preserve"> strošk</w:t>
      </w:r>
      <w:r w:rsidR="0099187B">
        <w:t xml:space="preserve">i v skupnem znesku </w:t>
      </w:r>
      <w:r w:rsidR="00694F25" w:rsidRPr="00694F25">
        <w:t>1.602,</w:t>
      </w:r>
      <w:r w:rsidR="00694F25" w:rsidRPr="0094764B">
        <w:t xml:space="preserve">59 </w:t>
      </w:r>
      <w:r w:rsidR="0099187B" w:rsidRPr="0094764B">
        <w:t>evrov</w:t>
      </w:r>
      <w:r w:rsidRPr="0094764B">
        <w:t>. Skladno z 51.n členom ZViS se sredstva za plačilo in povračilo stroškov skupin strokovnjakov</w:t>
      </w:r>
      <w:r>
        <w:t xml:space="preserve"> zagotovijo v finančnem načrtu agencije.</w:t>
      </w:r>
    </w:p>
    <w:p w14:paraId="1DC588F4" w14:textId="77777777" w:rsidR="0010067F" w:rsidRDefault="0010067F"/>
    <w:p w14:paraId="52458175" w14:textId="77777777" w:rsidR="00060E50" w:rsidRDefault="00060E50"/>
    <w:p w14:paraId="3E23B422" w14:textId="77777777" w:rsidR="0010067F" w:rsidRDefault="00BF34D8">
      <w:r>
        <w:rPr>
          <w:b/>
          <w:bCs/>
        </w:rPr>
        <w:t>Pouk o pravnem sredstvu</w:t>
      </w:r>
    </w:p>
    <w:p w14:paraId="7AC25EBB" w14:textId="77777777" w:rsidR="0010067F" w:rsidRDefault="0010067F"/>
    <w:p w14:paraId="0DB918BC" w14:textId="7E2C8712" w:rsidR="0010067F" w:rsidRDefault="00BF34D8">
      <w:r>
        <w:t xml:space="preserve">Zoper </w:t>
      </w:r>
      <w:r w:rsidR="00AA2185">
        <w:t xml:space="preserve">ta sklep in </w:t>
      </w:r>
      <w:r>
        <w:t>odločbo je dovoljena pritožba v roku 30 dni od vročitve pisnega odpravka te odločbe. Pritožba se vloži pisno ali ustno na zapisnik pri organu, ki je t</w:t>
      </w:r>
      <w:r w:rsidR="00CB75CD">
        <w:t>a sklep in</w:t>
      </w:r>
      <w:r>
        <w:t xml:space="preserve"> odločbo izdal, svetu Nacionalne agencije Republike Slovenije za kakovost v visokem šolstvu, Miklošičeva cesta 7, 1000 Ljubljana. V pritožbi mora biti naveden</w:t>
      </w:r>
      <w:r w:rsidR="00CB75CD">
        <w:t xml:space="preserve"> sklep oziroma</w:t>
      </w:r>
      <w:r>
        <w:t xml:space="preserve"> odločba, ki se izpodbija, in pri tem označen organ, ki jo je izdal, ter številka in datum </w:t>
      </w:r>
      <w:r w:rsidR="00CB75CD">
        <w:t xml:space="preserve">sklepa oziroma </w:t>
      </w:r>
      <w:r>
        <w:lastRenderedPageBreak/>
        <w:t xml:space="preserve">odločbe. Pritožnik mora v pritožbi navesti, zakaj </w:t>
      </w:r>
      <w:r w:rsidR="00CB75CD">
        <w:t xml:space="preserve">sklep oziroma </w:t>
      </w:r>
      <w:r>
        <w:t>odločbo izpodbija (238. člen ZUP). O pritožbi bo odločala pritožbena komisija Nacionalne agencije Republike Slovenije za kakovost v visokem šolstvu. Šteje se, da je pritožba pravočasna, če je zadnji dan roka oddana priporočeno po pošti.</w:t>
      </w:r>
    </w:p>
    <w:p w14:paraId="10F68DE3" w14:textId="77777777" w:rsidR="0010067F" w:rsidRDefault="0010067F"/>
    <w:p w14:paraId="3257A42A" w14:textId="77777777" w:rsidR="00060E50" w:rsidRDefault="00060E50"/>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10067F" w14:paraId="7E6987B3" w14:textId="77777777">
        <w:trPr>
          <w:jc w:val="both"/>
        </w:trPr>
        <w:tc>
          <w:tcPr>
            <w:tcW w:w="2500" w:type="pct"/>
            <w:tcBorders>
              <w:top w:val="nil"/>
              <w:left w:val="nil"/>
              <w:bottom w:val="nil"/>
              <w:right w:val="nil"/>
            </w:tcBorders>
          </w:tcPr>
          <w:p w14:paraId="1364AF6B" w14:textId="77777777" w:rsidR="00FF3F72" w:rsidRDefault="00FF3F72">
            <w:pPr>
              <w:jc w:val="left"/>
            </w:pPr>
            <w:r>
              <w:t>Postopek vodila:</w:t>
            </w:r>
          </w:p>
          <w:p w14:paraId="5DADE9AC" w14:textId="0E501055" w:rsidR="0010067F" w:rsidRDefault="00BF34D8">
            <w:pPr>
              <w:jc w:val="left"/>
            </w:pPr>
            <w:r>
              <w:t>Nataša Kramar</w:t>
            </w:r>
            <w:r>
              <w:br/>
            </w:r>
            <w:r w:rsidR="00FF3F72">
              <w:t>v</w:t>
            </w:r>
            <w:r>
              <w:t>išja svetovalka področja I</w:t>
            </w:r>
          </w:p>
        </w:tc>
        <w:tc>
          <w:tcPr>
            <w:tcW w:w="2500" w:type="pct"/>
            <w:tcBorders>
              <w:top w:val="nil"/>
              <w:left w:val="nil"/>
              <w:bottom w:val="nil"/>
              <w:right w:val="nil"/>
            </w:tcBorders>
          </w:tcPr>
          <w:p w14:paraId="73EA4BC4" w14:textId="033A2E02" w:rsidR="0010067F" w:rsidRDefault="00FF3F72">
            <w:pPr>
              <w:jc w:val="left"/>
            </w:pPr>
            <w:r>
              <w:t>D</w:t>
            </w:r>
            <w:r w:rsidR="00BF34D8">
              <w:t>r. Boris Dular</w:t>
            </w:r>
            <w:r w:rsidR="00BF34D8">
              <w:br/>
            </w:r>
            <w:r>
              <w:t>p</w:t>
            </w:r>
            <w:r w:rsidR="00BF34D8">
              <w:t>redsednik sveta</w:t>
            </w:r>
            <w:r w:rsidR="00BF34D8">
              <w:br/>
              <w:t>Nacionalne agencije Republike Slovenije za kakovost v visokem šolstvu</w:t>
            </w:r>
          </w:p>
        </w:tc>
      </w:tr>
    </w:tbl>
    <w:p w14:paraId="563B25FC" w14:textId="77777777" w:rsidR="0099187B" w:rsidRDefault="00BF34D8">
      <w:pPr>
        <w:rPr>
          <w:b/>
          <w:bCs/>
        </w:rPr>
      </w:pPr>
      <w:r>
        <w:rPr>
          <w:b/>
          <w:bCs/>
        </w:rPr>
        <w:br/>
      </w:r>
    </w:p>
    <w:p w14:paraId="78574B9A" w14:textId="77777777" w:rsidR="0099187B" w:rsidRDefault="0099187B">
      <w:pPr>
        <w:rPr>
          <w:b/>
          <w:bCs/>
        </w:rPr>
      </w:pPr>
    </w:p>
    <w:p w14:paraId="5BF72D54" w14:textId="77777777" w:rsidR="00060E50" w:rsidRDefault="00060E50">
      <w:pPr>
        <w:rPr>
          <w:b/>
          <w:bCs/>
        </w:rPr>
      </w:pPr>
    </w:p>
    <w:p w14:paraId="7D74830A" w14:textId="77777777" w:rsidR="00060E50" w:rsidRDefault="00060E50">
      <w:pPr>
        <w:rPr>
          <w:b/>
          <w:bCs/>
        </w:rPr>
      </w:pPr>
    </w:p>
    <w:p w14:paraId="56E4B3DA" w14:textId="77777777" w:rsidR="00060E50" w:rsidRDefault="00060E50">
      <w:pPr>
        <w:rPr>
          <w:b/>
          <w:bCs/>
        </w:rPr>
      </w:pPr>
    </w:p>
    <w:p w14:paraId="5D7FAABF" w14:textId="77777777" w:rsidR="00060E50" w:rsidRDefault="00060E50">
      <w:pPr>
        <w:rPr>
          <w:b/>
          <w:bCs/>
        </w:rPr>
      </w:pPr>
    </w:p>
    <w:p w14:paraId="24224BFB" w14:textId="77777777" w:rsidR="00060E50" w:rsidRDefault="00060E50">
      <w:pPr>
        <w:rPr>
          <w:b/>
          <w:bCs/>
        </w:rPr>
      </w:pPr>
    </w:p>
    <w:p w14:paraId="1D2B2EF1" w14:textId="77777777" w:rsidR="00060E50" w:rsidRDefault="00060E50">
      <w:pPr>
        <w:rPr>
          <w:b/>
          <w:bCs/>
        </w:rPr>
      </w:pPr>
    </w:p>
    <w:p w14:paraId="596FB261" w14:textId="77777777" w:rsidR="00060E50" w:rsidRDefault="00060E50">
      <w:pPr>
        <w:rPr>
          <w:b/>
          <w:bCs/>
        </w:rPr>
      </w:pPr>
    </w:p>
    <w:p w14:paraId="045B2CB7" w14:textId="77777777" w:rsidR="00060E50" w:rsidRDefault="00060E50">
      <w:pPr>
        <w:rPr>
          <w:b/>
          <w:bCs/>
        </w:rPr>
      </w:pPr>
    </w:p>
    <w:p w14:paraId="7AC6EAD0" w14:textId="77777777" w:rsidR="00060E50" w:rsidRDefault="00060E50">
      <w:pPr>
        <w:rPr>
          <w:b/>
          <w:bCs/>
        </w:rPr>
      </w:pPr>
    </w:p>
    <w:p w14:paraId="5EE0D173" w14:textId="77777777" w:rsidR="00060E50" w:rsidRDefault="00060E50">
      <w:pPr>
        <w:rPr>
          <w:b/>
          <w:bCs/>
        </w:rPr>
      </w:pPr>
    </w:p>
    <w:p w14:paraId="564E7E8F" w14:textId="77777777" w:rsidR="00060E50" w:rsidRDefault="00060E50">
      <w:pPr>
        <w:rPr>
          <w:b/>
          <w:bCs/>
        </w:rPr>
      </w:pPr>
    </w:p>
    <w:p w14:paraId="45A1D220" w14:textId="77777777" w:rsidR="00060E50" w:rsidRDefault="00060E50">
      <w:pPr>
        <w:rPr>
          <w:b/>
          <w:bCs/>
        </w:rPr>
      </w:pPr>
    </w:p>
    <w:p w14:paraId="5F6E4D4D" w14:textId="77777777" w:rsidR="00060E50" w:rsidRDefault="00060E50">
      <w:pPr>
        <w:rPr>
          <w:b/>
          <w:bCs/>
        </w:rPr>
      </w:pPr>
    </w:p>
    <w:p w14:paraId="61C2E282" w14:textId="77777777" w:rsidR="00060E50" w:rsidRDefault="00060E50">
      <w:pPr>
        <w:rPr>
          <w:b/>
          <w:bCs/>
        </w:rPr>
      </w:pPr>
    </w:p>
    <w:p w14:paraId="0599D636" w14:textId="77777777" w:rsidR="00060E50" w:rsidRDefault="00060E50">
      <w:pPr>
        <w:rPr>
          <w:b/>
          <w:bCs/>
        </w:rPr>
      </w:pPr>
    </w:p>
    <w:p w14:paraId="29B838B4" w14:textId="77777777" w:rsidR="00060E50" w:rsidRDefault="00060E50">
      <w:pPr>
        <w:rPr>
          <w:b/>
          <w:bCs/>
        </w:rPr>
      </w:pPr>
    </w:p>
    <w:p w14:paraId="6B48DA35" w14:textId="77777777" w:rsidR="00060E50" w:rsidRDefault="00060E50">
      <w:pPr>
        <w:rPr>
          <w:b/>
          <w:bCs/>
        </w:rPr>
      </w:pPr>
    </w:p>
    <w:p w14:paraId="38CD4F71" w14:textId="77777777" w:rsidR="00060E50" w:rsidRDefault="00060E50">
      <w:pPr>
        <w:rPr>
          <w:b/>
          <w:bCs/>
        </w:rPr>
      </w:pPr>
    </w:p>
    <w:p w14:paraId="7C4B219D" w14:textId="77777777" w:rsidR="00060E50" w:rsidRDefault="00060E50">
      <w:pPr>
        <w:rPr>
          <w:b/>
          <w:bCs/>
        </w:rPr>
      </w:pPr>
    </w:p>
    <w:p w14:paraId="0D0D3489" w14:textId="77777777" w:rsidR="00060E50" w:rsidRDefault="00060E50">
      <w:pPr>
        <w:rPr>
          <w:b/>
          <w:bCs/>
        </w:rPr>
      </w:pPr>
    </w:p>
    <w:p w14:paraId="2DE939DD" w14:textId="77777777" w:rsidR="00060E50" w:rsidRDefault="00060E50">
      <w:pPr>
        <w:rPr>
          <w:b/>
          <w:bCs/>
        </w:rPr>
      </w:pPr>
    </w:p>
    <w:p w14:paraId="0EEFE000" w14:textId="77777777" w:rsidR="00060E50" w:rsidRDefault="00060E50">
      <w:pPr>
        <w:rPr>
          <w:b/>
          <w:bCs/>
        </w:rPr>
      </w:pPr>
    </w:p>
    <w:p w14:paraId="44471E05" w14:textId="77777777" w:rsidR="00060E50" w:rsidRDefault="00060E50">
      <w:pPr>
        <w:rPr>
          <w:b/>
          <w:bCs/>
        </w:rPr>
      </w:pPr>
    </w:p>
    <w:p w14:paraId="700321A5" w14:textId="77777777" w:rsidR="00060E50" w:rsidRDefault="00060E50">
      <w:pPr>
        <w:rPr>
          <w:b/>
          <w:bCs/>
        </w:rPr>
      </w:pPr>
    </w:p>
    <w:p w14:paraId="6F7777BE" w14:textId="77777777" w:rsidR="00060E50" w:rsidRDefault="00060E50">
      <w:pPr>
        <w:rPr>
          <w:b/>
          <w:bCs/>
        </w:rPr>
      </w:pPr>
    </w:p>
    <w:p w14:paraId="1E34AFE4" w14:textId="77777777" w:rsidR="00060E50" w:rsidRDefault="00060E50">
      <w:pPr>
        <w:rPr>
          <w:b/>
          <w:bCs/>
        </w:rPr>
      </w:pPr>
    </w:p>
    <w:p w14:paraId="1FF6943D" w14:textId="77777777" w:rsidR="00060E50" w:rsidRDefault="00060E50">
      <w:pPr>
        <w:rPr>
          <w:b/>
          <w:bCs/>
        </w:rPr>
      </w:pPr>
    </w:p>
    <w:p w14:paraId="442F3C19" w14:textId="77777777" w:rsidR="00060E50" w:rsidRDefault="00060E50">
      <w:pPr>
        <w:rPr>
          <w:b/>
          <w:bCs/>
        </w:rPr>
      </w:pPr>
    </w:p>
    <w:p w14:paraId="110A3BDA" w14:textId="77777777" w:rsidR="00060E50" w:rsidRDefault="00060E50">
      <w:pPr>
        <w:rPr>
          <w:b/>
          <w:bCs/>
        </w:rPr>
      </w:pPr>
    </w:p>
    <w:p w14:paraId="33B305B6" w14:textId="77777777" w:rsidR="0099187B" w:rsidRDefault="0099187B">
      <w:pPr>
        <w:rPr>
          <w:b/>
          <w:bCs/>
        </w:rPr>
      </w:pPr>
    </w:p>
    <w:p w14:paraId="4117D6E7" w14:textId="77777777" w:rsidR="0099187B" w:rsidRDefault="0099187B">
      <w:pPr>
        <w:rPr>
          <w:b/>
          <w:bCs/>
        </w:rPr>
      </w:pPr>
    </w:p>
    <w:p w14:paraId="3187D4A4" w14:textId="264D3F38" w:rsidR="0010067F" w:rsidRDefault="00BF34D8">
      <w:r>
        <w:rPr>
          <w:b/>
          <w:bCs/>
        </w:rPr>
        <w:t>Vročiti:</w:t>
      </w:r>
      <w:r>
        <w:br/>
        <w:t xml:space="preserve">- Univerza Alma Mater Europaea, </w:t>
      </w:r>
      <w:r w:rsidR="0035138C" w:rsidRPr="0035138C">
        <w:t>Slovenska ulica 17</w:t>
      </w:r>
      <w:r w:rsidR="0035138C">
        <w:t>, 2000 Maribor</w:t>
      </w:r>
      <w:r w:rsidR="00FF3F72">
        <w:t>, osebna vročitev</w:t>
      </w:r>
    </w:p>
    <w:sectPr w:rsidR="0010067F">
      <w:headerReference w:type="default" r:id="rId8"/>
      <w:foot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E7D6F" w14:textId="77777777" w:rsidR="00A15EAD" w:rsidRDefault="00A15EAD">
      <w:r>
        <w:separator/>
      </w:r>
    </w:p>
  </w:endnote>
  <w:endnote w:type="continuationSeparator" w:id="0">
    <w:p w14:paraId="006969FB" w14:textId="77777777" w:rsidR="00A15EAD" w:rsidRDefault="00A15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C867" w14:textId="77777777" w:rsidR="0010067F" w:rsidRDefault="00BF34D8">
    <w:r>
      <w:rPr>
        <w:noProof/>
      </w:rPr>
      <w:drawing>
        <wp:inline distT="0" distB="0" distL="0" distR="0" wp14:anchorId="4EB43034" wp14:editId="71AA2210">
          <wp:extent cx="6019800" cy="561975"/>
          <wp:effectExtent l="0" t="0" r="0" b="0"/>
          <wp:docPr id="1620375902" name="Slika 1620375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1531E6C5" w14:textId="77777777" w:rsidR="0010067F" w:rsidRDefault="00BF34D8">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A6C3F" w14:textId="77777777" w:rsidR="00A15EAD" w:rsidRDefault="00A15EAD">
      <w:r>
        <w:separator/>
      </w:r>
    </w:p>
  </w:footnote>
  <w:footnote w:type="continuationSeparator" w:id="0">
    <w:p w14:paraId="1B1B3F1E" w14:textId="77777777" w:rsidR="00A15EAD" w:rsidRDefault="00A15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6BDB9" w14:textId="77777777" w:rsidR="0010067F" w:rsidRDefault="00BF34D8">
    <w:r>
      <w:rPr>
        <w:noProof/>
      </w:rPr>
      <w:drawing>
        <wp:inline distT="0" distB="0" distL="0" distR="0" wp14:anchorId="684CA580" wp14:editId="5F760BEB">
          <wp:extent cx="228600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14:paraId="7F295345" w14:textId="77777777" w:rsidR="0010067F" w:rsidRDefault="0010067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315BE"/>
    <w:multiLevelType w:val="hybridMultilevel"/>
    <w:tmpl w:val="8FC0667A"/>
    <w:lvl w:ilvl="0" w:tplc="FFFFFFFF">
      <w:start w:val="1"/>
      <w:numFmt w:val="decimal"/>
      <w:lvlText w:val="%1."/>
      <w:lvlJc w:val="left"/>
      <w:pPr>
        <w:ind w:left="431" w:hanging="431"/>
      </w:pPr>
    </w:lvl>
    <w:lvl w:ilvl="1" w:tplc="04240019" w:tentative="1">
      <w:start w:val="1"/>
      <w:numFmt w:val="lowerLetter"/>
      <w:lvlText w:val="%2."/>
      <w:lvlJc w:val="left"/>
      <w:pPr>
        <w:ind w:left="1009" w:hanging="360"/>
      </w:pPr>
    </w:lvl>
    <w:lvl w:ilvl="2" w:tplc="0424001B" w:tentative="1">
      <w:start w:val="1"/>
      <w:numFmt w:val="lowerRoman"/>
      <w:lvlText w:val="%3."/>
      <w:lvlJc w:val="right"/>
      <w:pPr>
        <w:ind w:left="1729" w:hanging="180"/>
      </w:pPr>
    </w:lvl>
    <w:lvl w:ilvl="3" w:tplc="0424000F" w:tentative="1">
      <w:start w:val="1"/>
      <w:numFmt w:val="decimal"/>
      <w:lvlText w:val="%4."/>
      <w:lvlJc w:val="left"/>
      <w:pPr>
        <w:ind w:left="2449" w:hanging="360"/>
      </w:pPr>
    </w:lvl>
    <w:lvl w:ilvl="4" w:tplc="04240019" w:tentative="1">
      <w:start w:val="1"/>
      <w:numFmt w:val="lowerLetter"/>
      <w:lvlText w:val="%5."/>
      <w:lvlJc w:val="left"/>
      <w:pPr>
        <w:ind w:left="3169" w:hanging="360"/>
      </w:pPr>
    </w:lvl>
    <w:lvl w:ilvl="5" w:tplc="0424001B" w:tentative="1">
      <w:start w:val="1"/>
      <w:numFmt w:val="lowerRoman"/>
      <w:lvlText w:val="%6."/>
      <w:lvlJc w:val="right"/>
      <w:pPr>
        <w:ind w:left="3889" w:hanging="180"/>
      </w:pPr>
    </w:lvl>
    <w:lvl w:ilvl="6" w:tplc="0424000F" w:tentative="1">
      <w:start w:val="1"/>
      <w:numFmt w:val="decimal"/>
      <w:lvlText w:val="%7."/>
      <w:lvlJc w:val="left"/>
      <w:pPr>
        <w:ind w:left="4609" w:hanging="360"/>
      </w:pPr>
    </w:lvl>
    <w:lvl w:ilvl="7" w:tplc="04240019" w:tentative="1">
      <w:start w:val="1"/>
      <w:numFmt w:val="lowerLetter"/>
      <w:lvlText w:val="%8."/>
      <w:lvlJc w:val="left"/>
      <w:pPr>
        <w:ind w:left="5329" w:hanging="360"/>
      </w:pPr>
    </w:lvl>
    <w:lvl w:ilvl="8" w:tplc="0424001B" w:tentative="1">
      <w:start w:val="1"/>
      <w:numFmt w:val="lowerRoman"/>
      <w:lvlText w:val="%9."/>
      <w:lvlJc w:val="right"/>
      <w:pPr>
        <w:ind w:left="6049" w:hanging="180"/>
      </w:pPr>
    </w:lvl>
  </w:abstractNum>
  <w:abstractNum w:abstractNumId="1" w15:restartNumberingAfterBreak="0">
    <w:nsid w:val="385F4BE5"/>
    <w:multiLevelType w:val="hybridMultilevel"/>
    <w:tmpl w:val="C0087CF8"/>
    <w:lvl w:ilvl="0" w:tplc="9E3C0A52">
      <w:start w:val="1"/>
      <w:numFmt w:val="decimal"/>
      <w:lvlText w:val="%1."/>
      <w:lvlJc w:val="left"/>
      <w:pPr>
        <w:ind w:left="862" w:hanging="431"/>
      </w:pPr>
    </w:lvl>
    <w:lvl w:ilvl="1" w:tplc="6B726E74">
      <w:start w:val="1"/>
      <w:numFmt w:val="decimal"/>
      <w:lvlText w:val="%2."/>
      <w:lvlJc w:val="left"/>
      <w:pPr>
        <w:ind w:left="1582" w:hanging="979"/>
      </w:pPr>
    </w:lvl>
    <w:lvl w:ilvl="2" w:tplc="B1CEC63E">
      <w:start w:val="1"/>
      <w:numFmt w:val="lowerLetter"/>
      <w:lvlText w:val="%3)"/>
      <w:lvlJc w:val="left"/>
      <w:pPr>
        <w:ind w:left="2302" w:hanging="1699"/>
      </w:pPr>
    </w:lvl>
    <w:lvl w:ilvl="3" w:tplc="BB64879E">
      <w:start w:val="1"/>
      <w:numFmt w:val="upperLetter"/>
      <w:lvlText w:val="%4)"/>
      <w:lvlJc w:val="left"/>
      <w:pPr>
        <w:ind w:left="3022" w:hanging="2420"/>
      </w:pPr>
    </w:lvl>
    <w:lvl w:ilvl="4" w:tplc="2C92357E">
      <w:numFmt w:val="decimal"/>
      <w:lvlText w:val=""/>
      <w:lvlJc w:val="left"/>
    </w:lvl>
    <w:lvl w:ilvl="5" w:tplc="8D36E562">
      <w:numFmt w:val="decimal"/>
      <w:lvlText w:val=""/>
      <w:lvlJc w:val="left"/>
    </w:lvl>
    <w:lvl w:ilvl="6" w:tplc="967C776A">
      <w:numFmt w:val="decimal"/>
      <w:lvlText w:val=""/>
      <w:lvlJc w:val="left"/>
    </w:lvl>
    <w:lvl w:ilvl="7" w:tplc="7F289428">
      <w:numFmt w:val="decimal"/>
      <w:lvlText w:val=""/>
      <w:lvlJc w:val="left"/>
    </w:lvl>
    <w:lvl w:ilvl="8" w:tplc="2CAE647A">
      <w:numFmt w:val="decimal"/>
      <w:lvlText w:val=""/>
      <w:lvlJc w:val="left"/>
    </w:lvl>
  </w:abstractNum>
  <w:abstractNum w:abstractNumId="2" w15:restartNumberingAfterBreak="0">
    <w:nsid w:val="45B2088F"/>
    <w:multiLevelType w:val="hybridMultilevel"/>
    <w:tmpl w:val="02028208"/>
    <w:lvl w:ilvl="0" w:tplc="0512CFEA">
      <w:start w:val="1"/>
      <w:numFmt w:val="bullet"/>
      <w:lvlText w:val="●"/>
      <w:lvlJc w:val="left"/>
      <w:pPr>
        <w:ind w:left="720" w:hanging="360"/>
      </w:pPr>
    </w:lvl>
    <w:lvl w:ilvl="1" w:tplc="BA6C2F38">
      <w:start w:val="1"/>
      <w:numFmt w:val="bullet"/>
      <w:lvlText w:val="○"/>
      <w:lvlJc w:val="left"/>
      <w:pPr>
        <w:ind w:left="1440" w:hanging="360"/>
      </w:pPr>
    </w:lvl>
    <w:lvl w:ilvl="2" w:tplc="D7CC4BF8">
      <w:start w:val="1"/>
      <w:numFmt w:val="bullet"/>
      <w:lvlText w:val="■"/>
      <w:lvlJc w:val="left"/>
      <w:pPr>
        <w:ind w:left="2160" w:hanging="360"/>
      </w:pPr>
    </w:lvl>
    <w:lvl w:ilvl="3" w:tplc="ECB8F7DC">
      <w:start w:val="1"/>
      <w:numFmt w:val="bullet"/>
      <w:lvlText w:val="●"/>
      <w:lvlJc w:val="left"/>
      <w:pPr>
        <w:ind w:left="2880" w:hanging="360"/>
      </w:pPr>
    </w:lvl>
    <w:lvl w:ilvl="4" w:tplc="33EA1248">
      <w:start w:val="1"/>
      <w:numFmt w:val="bullet"/>
      <w:lvlText w:val="○"/>
      <w:lvlJc w:val="left"/>
      <w:pPr>
        <w:ind w:left="3600" w:hanging="360"/>
      </w:pPr>
    </w:lvl>
    <w:lvl w:ilvl="5" w:tplc="98B6144E">
      <w:start w:val="1"/>
      <w:numFmt w:val="bullet"/>
      <w:lvlText w:val="■"/>
      <w:lvlJc w:val="left"/>
      <w:pPr>
        <w:ind w:left="4320" w:hanging="360"/>
      </w:pPr>
    </w:lvl>
    <w:lvl w:ilvl="6" w:tplc="760045B4">
      <w:start w:val="1"/>
      <w:numFmt w:val="bullet"/>
      <w:lvlText w:val="●"/>
      <w:lvlJc w:val="left"/>
      <w:pPr>
        <w:ind w:left="5040" w:hanging="360"/>
      </w:pPr>
    </w:lvl>
    <w:lvl w:ilvl="7" w:tplc="90AEE350">
      <w:start w:val="1"/>
      <w:numFmt w:val="bullet"/>
      <w:lvlText w:val="●"/>
      <w:lvlJc w:val="left"/>
      <w:pPr>
        <w:ind w:left="5760" w:hanging="360"/>
      </w:pPr>
    </w:lvl>
    <w:lvl w:ilvl="8" w:tplc="19F41302">
      <w:start w:val="1"/>
      <w:numFmt w:val="bullet"/>
      <w:lvlText w:val="●"/>
      <w:lvlJc w:val="left"/>
      <w:pPr>
        <w:ind w:left="6480" w:hanging="360"/>
      </w:pPr>
    </w:lvl>
  </w:abstractNum>
  <w:abstractNum w:abstractNumId="3" w15:restartNumberingAfterBreak="0">
    <w:nsid w:val="500816F9"/>
    <w:multiLevelType w:val="hybridMultilevel"/>
    <w:tmpl w:val="A246F9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C97377F"/>
    <w:multiLevelType w:val="hybridMultilevel"/>
    <w:tmpl w:val="C0087CF8"/>
    <w:lvl w:ilvl="0" w:tplc="FFFFFFFF">
      <w:start w:val="1"/>
      <w:numFmt w:val="decimal"/>
      <w:lvlText w:val="%1."/>
      <w:lvlJc w:val="left"/>
      <w:pPr>
        <w:ind w:left="862" w:hanging="431"/>
      </w:pPr>
    </w:lvl>
    <w:lvl w:ilvl="1" w:tplc="FFFFFFFF">
      <w:start w:val="1"/>
      <w:numFmt w:val="decimal"/>
      <w:lvlText w:val="%2."/>
      <w:lvlJc w:val="left"/>
      <w:pPr>
        <w:ind w:left="1582" w:hanging="979"/>
      </w:pPr>
    </w:lvl>
    <w:lvl w:ilvl="2" w:tplc="FFFFFFFF">
      <w:start w:val="1"/>
      <w:numFmt w:val="lowerLetter"/>
      <w:lvlText w:val="%3)"/>
      <w:lvlJc w:val="left"/>
      <w:pPr>
        <w:ind w:left="2302" w:hanging="1699"/>
      </w:pPr>
    </w:lvl>
    <w:lvl w:ilvl="3" w:tplc="FFFFFFFF">
      <w:start w:val="1"/>
      <w:numFmt w:val="upperLetter"/>
      <w:lvlText w:val="%4)"/>
      <w:lvlJc w:val="left"/>
      <w:pPr>
        <w:ind w:left="3022" w:hanging="242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25E41D1"/>
    <w:multiLevelType w:val="hybridMultilevel"/>
    <w:tmpl w:val="37B8D74A"/>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810319506">
    <w:abstractNumId w:val="2"/>
    <w:lvlOverride w:ilvl="0">
      <w:startOverride w:val="1"/>
    </w:lvlOverride>
  </w:num>
  <w:num w:numId="2" w16cid:durableId="142161893">
    <w:abstractNumId w:val="1"/>
    <w:lvlOverride w:ilvl="0">
      <w:startOverride w:val="1"/>
    </w:lvlOverride>
  </w:num>
  <w:num w:numId="3" w16cid:durableId="427236159">
    <w:abstractNumId w:val="1"/>
  </w:num>
  <w:num w:numId="4" w16cid:durableId="1191139722">
    <w:abstractNumId w:val="4"/>
  </w:num>
  <w:num w:numId="5" w16cid:durableId="2112773810">
    <w:abstractNumId w:val="0"/>
  </w:num>
  <w:num w:numId="6" w16cid:durableId="530843049">
    <w:abstractNumId w:val="3"/>
  </w:num>
  <w:num w:numId="7" w16cid:durableId="7590623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67F"/>
    <w:rsid w:val="000012EE"/>
    <w:rsid w:val="00060E50"/>
    <w:rsid w:val="000D5D4E"/>
    <w:rsid w:val="0010067F"/>
    <w:rsid w:val="00184FDB"/>
    <w:rsid w:val="00194284"/>
    <w:rsid w:val="002D626F"/>
    <w:rsid w:val="0035138C"/>
    <w:rsid w:val="0035430B"/>
    <w:rsid w:val="003E19BB"/>
    <w:rsid w:val="003E4A55"/>
    <w:rsid w:val="004C01EC"/>
    <w:rsid w:val="00545C1B"/>
    <w:rsid w:val="005D4FCD"/>
    <w:rsid w:val="00607C5F"/>
    <w:rsid w:val="00691F21"/>
    <w:rsid w:val="00694F25"/>
    <w:rsid w:val="006C641E"/>
    <w:rsid w:val="00754031"/>
    <w:rsid w:val="007C35E1"/>
    <w:rsid w:val="00836DF5"/>
    <w:rsid w:val="0094764B"/>
    <w:rsid w:val="0099187B"/>
    <w:rsid w:val="00A15EAD"/>
    <w:rsid w:val="00A23F05"/>
    <w:rsid w:val="00A7100A"/>
    <w:rsid w:val="00AA2185"/>
    <w:rsid w:val="00B11EA8"/>
    <w:rsid w:val="00BB37A7"/>
    <w:rsid w:val="00BF34D8"/>
    <w:rsid w:val="00CA64E0"/>
    <w:rsid w:val="00CB75CD"/>
    <w:rsid w:val="00D24837"/>
    <w:rsid w:val="00E11AD5"/>
    <w:rsid w:val="00FC79EE"/>
    <w:rsid w:val="00FF3F7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7833C"/>
  <w15:docId w15:val="{6C224ADD-E898-46AA-8092-1F78FF54A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jc w:val="both"/>
    </w:pPr>
    <w:rPr>
      <w:rFonts w:ascii="Verdana" w:eastAsia="Verdana" w:hAnsi="Verdana" w:cs="Verdana"/>
    </w:rPr>
  </w:style>
  <w:style w:type="paragraph" w:styleId="Naslov1">
    <w:name w:val="heading 1"/>
    <w:basedOn w:val="Navaden"/>
    <w:next w:val="Navaden"/>
    <w:uiPriority w:val="9"/>
    <w:qFormat/>
    <w:pPr>
      <w:outlineLvl w:val="0"/>
    </w:pPr>
    <w:rPr>
      <w:color w:val="2E74B5"/>
      <w:sz w:val="32"/>
      <w:szCs w:val="32"/>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 w:type="paragraph" w:styleId="Revizija">
    <w:name w:val="Revision"/>
    <w:hidden/>
    <w:uiPriority w:val="99"/>
    <w:semiHidden/>
    <w:rsid w:val="003E19BB"/>
    <w:rPr>
      <w:rFonts w:ascii="Verdana" w:eastAsia="Verdana" w:hAnsi="Verdana" w:cs="Verdana"/>
    </w:rPr>
  </w:style>
  <w:style w:type="character" w:styleId="Pripombasklic">
    <w:name w:val="annotation reference"/>
    <w:basedOn w:val="Privzetapisavaodstavka"/>
    <w:uiPriority w:val="99"/>
    <w:semiHidden/>
    <w:unhideWhenUsed/>
    <w:rsid w:val="00A23F05"/>
    <w:rPr>
      <w:sz w:val="16"/>
      <w:szCs w:val="16"/>
    </w:rPr>
  </w:style>
  <w:style w:type="paragraph" w:styleId="Pripombabesedilo">
    <w:name w:val="annotation text"/>
    <w:basedOn w:val="Navaden"/>
    <w:link w:val="PripombabesediloZnak"/>
    <w:uiPriority w:val="99"/>
    <w:semiHidden/>
    <w:unhideWhenUsed/>
    <w:rsid w:val="00A23F05"/>
  </w:style>
  <w:style w:type="character" w:customStyle="1" w:styleId="PripombabesediloZnak">
    <w:name w:val="Pripomba – besedilo Znak"/>
    <w:basedOn w:val="Privzetapisavaodstavka"/>
    <w:link w:val="Pripombabesedilo"/>
    <w:uiPriority w:val="99"/>
    <w:semiHidden/>
    <w:rsid w:val="00A23F05"/>
    <w:rPr>
      <w:rFonts w:ascii="Verdana" w:eastAsia="Verdana" w:hAnsi="Verdana" w:cs="Verdana"/>
    </w:rPr>
  </w:style>
  <w:style w:type="paragraph" w:styleId="Zadevapripombe">
    <w:name w:val="annotation subject"/>
    <w:basedOn w:val="Pripombabesedilo"/>
    <w:next w:val="Pripombabesedilo"/>
    <w:link w:val="ZadevapripombeZnak"/>
    <w:uiPriority w:val="99"/>
    <w:semiHidden/>
    <w:unhideWhenUsed/>
    <w:rsid w:val="00A23F05"/>
    <w:rPr>
      <w:b/>
      <w:bCs/>
    </w:rPr>
  </w:style>
  <w:style w:type="character" w:customStyle="1" w:styleId="ZadevapripombeZnak">
    <w:name w:val="Zadeva pripombe Znak"/>
    <w:basedOn w:val="PripombabesediloZnak"/>
    <w:link w:val="Zadevapripombe"/>
    <w:uiPriority w:val="99"/>
    <w:semiHidden/>
    <w:rsid w:val="00A23F05"/>
    <w:rPr>
      <w:rFonts w:ascii="Verdana" w:eastAsia="Verdana" w:hAnsi="Verdana" w:cs="Verdana"/>
      <w:b/>
      <w:bCs/>
    </w:rPr>
  </w:style>
  <w:style w:type="paragraph" w:styleId="Glava">
    <w:name w:val="header"/>
    <w:basedOn w:val="Navaden"/>
    <w:link w:val="GlavaZnak"/>
    <w:uiPriority w:val="99"/>
    <w:unhideWhenUsed/>
    <w:rsid w:val="006C641E"/>
    <w:pPr>
      <w:tabs>
        <w:tab w:val="center" w:pos="4536"/>
        <w:tab w:val="right" w:pos="9072"/>
      </w:tabs>
    </w:pPr>
  </w:style>
  <w:style w:type="character" w:customStyle="1" w:styleId="GlavaZnak">
    <w:name w:val="Glava Znak"/>
    <w:basedOn w:val="Privzetapisavaodstavka"/>
    <w:link w:val="Glava"/>
    <w:uiPriority w:val="99"/>
    <w:rsid w:val="006C641E"/>
    <w:rPr>
      <w:rFonts w:ascii="Verdana" w:eastAsia="Verdana" w:hAnsi="Verdana" w:cs="Verdana"/>
    </w:rPr>
  </w:style>
  <w:style w:type="paragraph" w:styleId="Noga">
    <w:name w:val="footer"/>
    <w:basedOn w:val="Navaden"/>
    <w:link w:val="NogaZnak"/>
    <w:uiPriority w:val="99"/>
    <w:unhideWhenUsed/>
    <w:rsid w:val="006C641E"/>
    <w:pPr>
      <w:tabs>
        <w:tab w:val="center" w:pos="4536"/>
        <w:tab w:val="right" w:pos="9072"/>
      </w:tabs>
    </w:pPr>
  </w:style>
  <w:style w:type="character" w:customStyle="1" w:styleId="NogaZnak">
    <w:name w:val="Noga Znak"/>
    <w:basedOn w:val="Privzetapisavaodstavka"/>
    <w:link w:val="Noga"/>
    <w:uiPriority w:val="99"/>
    <w:rsid w:val="006C641E"/>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7189D7A-E058-4795-A323-A917D7D76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5</Pages>
  <Words>1815</Words>
  <Characters>10346</Characters>
  <Application>Microsoft Office Word</Application>
  <DocSecurity>0</DocSecurity>
  <Lines>86</Lines>
  <Paragraphs>24</Paragraphs>
  <ScaleCrop>false</ScaleCrop>
  <HeadingPairs>
    <vt:vector size="2" baseType="variant">
      <vt:variant>
        <vt:lpstr>Naslov</vt:lpstr>
      </vt:variant>
      <vt:variant>
        <vt:i4>1</vt:i4>
      </vt:variant>
    </vt:vector>
  </HeadingPairs>
  <TitlesOfParts>
    <vt:vector size="1" baseType="lpstr">
      <vt:lpstr>Odločba o spremembi visokošolskega zavoda (dislocirana enota)</vt:lpstr>
    </vt:vector>
  </TitlesOfParts>
  <Company/>
  <LinksUpToDate>false</LinksUpToDate>
  <CharactersWithSpaces>12137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Odločba o spremembi visokošolskega zavoda (dislocirana enota)</dc:title>
  <dc:creator>NAKVIS</dc:creator>
  <dc:description>Odločba o spremembi visokošolskega zavoda (dislocirana enota)</dc:description>
  <cp:lastModifiedBy>Natasa Kramar</cp:lastModifiedBy>
  <cp:revision>7</cp:revision>
  <dcterms:created xsi:type="dcterms:W3CDTF">2025-05-14T07:03:00Z</dcterms:created>
  <dcterms:modified xsi:type="dcterms:W3CDTF">2025-05-22T06:47:00Z</dcterms:modified>
</cp:coreProperties>
</file>