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235904A9" w:rsidR="00D8711D" w:rsidRPr="00CC2C2E" w:rsidRDefault="00B725B2" w:rsidP="00B46539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  <w:t>SKLEPI</w:t>
      </w:r>
    </w:p>
    <w:p w14:paraId="5C67B423" w14:textId="77777777" w:rsidR="00D8711D" w:rsidRPr="00CC2C2E" w:rsidRDefault="00D8711D" w:rsidP="00B46539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72B64E22" w:rsidR="00D8711D" w:rsidRPr="00CC2C2E" w:rsidRDefault="00D8711D" w:rsidP="00B46539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AA2B35"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10</w:t>
      </w:r>
      <w:r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četrtek, </w:t>
      </w:r>
      <w:r w:rsidR="00AA2B35"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</w:t>
      </w:r>
      <w:r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</w:t>
      </w:r>
      <w:r w:rsidR="00AA2B35"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marca</w:t>
      </w:r>
      <w:r w:rsidR="00CA12DF"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CA12DF"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CC2C2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CC2C2E" w:rsidRDefault="0074776E" w:rsidP="00B46539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46BF42F7" w14:textId="77777777" w:rsidR="007E41E7" w:rsidRPr="0060014F" w:rsidRDefault="007E41E7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bookmarkStart w:id="0" w:name="_Hlk126554379"/>
    </w:p>
    <w:p w14:paraId="22F6548C" w14:textId="2BE58374" w:rsidR="004C156B" w:rsidRPr="006E0BE7" w:rsidRDefault="004C156B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6E0BE7">
        <w:rPr>
          <w:rFonts w:ascii="Verdana" w:hAnsi="Verdana"/>
          <w:b/>
          <w:bCs/>
          <w:sz w:val="20"/>
          <w:szCs w:val="20"/>
        </w:rPr>
        <w:t xml:space="preserve">Ad 4 </w:t>
      </w:r>
      <w:r w:rsidR="008C2010">
        <w:rPr>
          <w:rFonts w:ascii="Verdana" w:hAnsi="Verdana"/>
          <w:b/>
          <w:bCs/>
          <w:sz w:val="20"/>
          <w:szCs w:val="20"/>
        </w:rPr>
        <w:t>Pritožbe in odločitve pritožbene komisije</w:t>
      </w:r>
    </w:p>
    <w:p w14:paraId="1B6EBA84" w14:textId="77777777" w:rsidR="00A00750" w:rsidRPr="006E0BE7" w:rsidRDefault="00A00750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E0677CC" w14:textId="77777777" w:rsidR="004C156B" w:rsidRDefault="004C156B" w:rsidP="00B4653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A74760" w14:textId="77777777" w:rsidR="00447342" w:rsidRPr="006E0BE7" w:rsidRDefault="00447342" w:rsidP="00B46539">
      <w:pPr>
        <w:spacing w:after="0" w:line="240" w:lineRule="auto"/>
        <w:jc w:val="both"/>
        <w:rPr>
          <w:rFonts w:ascii="Verdana" w:hAnsi="Verdana"/>
          <w:b/>
          <w:bCs/>
          <w:strike/>
          <w:sz w:val="20"/>
          <w:szCs w:val="20"/>
        </w:rPr>
      </w:pPr>
    </w:p>
    <w:p w14:paraId="7CC1440E" w14:textId="080F46FA" w:rsidR="004A6A72" w:rsidRPr="006E0BE7" w:rsidRDefault="007D704F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6E0BE7">
        <w:rPr>
          <w:rFonts w:ascii="Verdana" w:hAnsi="Verdana"/>
          <w:b/>
          <w:bCs/>
          <w:sz w:val="20"/>
          <w:szCs w:val="20"/>
        </w:rPr>
        <w:t xml:space="preserve">Ad 4.1 </w:t>
      </w:r>
    </w:p>
    <w:p w14:paraId="6A519485" w14:textId="77777777" w:rsidR="007D704F" w:rsidRPr="006E0BE7" w:rsidRDefault="007D704F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69B8570" w14:textId="1A9F0A0A" w:rsidR="00E30EDB" w:rsidRPr="006E0BE7" w:rsidRDefault="004C156B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val="x-none" w:eastAsia="sl-SI"/>
          <w14:ligatures w14:val="none"/>
        </w:rPr>
      </w:pPr>
      <w:r w:rsidRPr="006E0BE7">
        <w:rPr>
          <w:rFonts w:ascii="Verdana" w:hAnsi="Verdana"/>
          <w:b/>
          <w:bCs/>
          <w:sz w:val="20"/>
          <w:szCs w:val="20"/>
        </w:rPr>
        <w:t>Ad 4.</w:t>
      </w:r>
      <w:r w:rsidR="007E41E7" w:rsidRPr="006E0BE7">
        <w:rPr>
          <w:rFonts w:ascii="Verdana" w:hAnsi="Verdana"/>
          <w:b/>
          <w:bCs/>
          <w:sz w:val="20"/>
          <w:szCs w:val="20"/>
        </w:rPr>
        <w:t>1</w:t>
      </w:r>
      <w:r w:rsidR="007D704F" w:rsidRPr="006E0BE7">
        <w:rPr>
          <w:rFonts w:ascii="Verdana" w:hAnsi="Verdana"/>
          <w:b/>
          <w:bCs/>
          <w:sz w:val="20"/>
          <w:szCs w:val="20"/>
        </w:rPr>
        <w:t xml:space="preserve">.1 </w:t>
      </w:r>
      <w:r w:rsidR="007E41E7" w:rsidRPr="006E0BE7">
        <w:rPr>
          <w:rFonts w:ascii="Verdana" w:hAnsi="Verdana"/>
          <w:b/>
          <w:bCs/>
          <w:sz w:val="20"/>
          <w:szCs w:val="20"/>
        </w:rPr>
        <w:t xml:space="preserve"> </w:t>
      </w:r>
      <w:r w:rsidR="00A93B5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Bioinformatika 2. st. (UL BF)</w:t>
      </w:r>
    </w:p>
    <w:p w14:paraId="4A63DAA8" w14:textId="77777777" w:rsidR="00796940" w:rsidRPr="006E0BE7" w:rsidRDefault="00796940" w:rsidP="003411C4">
      <w:pPr>
        <w:pStyle w:val="Naslov8"/>
      </w:pPr>
    </w:p>
    <w:p w14:paraId="5999D2A3" w14:textId="347A1427" w:rsidR="004C156B" w:rsidRPr="006E0BE7" w:rsidRDefault="00FE10AF" w:rsidP="003411C4">
      <w:pPr>
        <w:pStyle w:val="Naslov8"/>
      </w:pPr>
      <w:r w:rsidRPr="006E0BE7">
        <w:t xml:space="preserve">5. </w:t>
      </w:r>
      <w:r w:rsidR="004C156B" w:rsidRPr="006E0BE7">
        <w:t xml:space="preserve">SKLEP: </w:t>
      </w:r>
    </w:p>
    <w:p w14:paraId="499D2EEA" w14:textId="311DAB5B" w:rsidR="00D179D5" w:rsidRPr="006E0BE7" w:rsidRDefault="00317D8B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</w:pPr>
      <w:r w:rsidRPr="006E0BE7">
        <w:rPr>
          <w:rFonts w:ascii="Verdana" w:hAnsi="Verdana"/>
          <w:i/>
          <w:iCs/>
          <w:sz w:val="20"/>
          <w:szCs w:val="20"/>
        </w:rPr>
        <w:t>Svet NAKVIS se seznani s pritožbo Univerze v Ljubljani (vložene preko pooblaščenca, odvetnika Tadeja Kovačiča) zoper odločbo sveta agencije št. 6033-12/2024/10 z dne 23.1. 2025 in jo v pristojno reševanje posreduje pritožbeni komisiji NAKVIS.</w:t>
      </w:r>
    </w:p>
    <w:p w14:paraId="552B5CBA" w14:textId="29E7A62C" w:rsidR="00D179D5" w:rsidRPr="006E0BE7" w:rsidRDefault="00D179D5" w:rsidP="00B46539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p w14:paraId="26FF95B4" w14:textId="77777777" w:rsidR="006E0BE7" w:rsidRDefault="006E0BE7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</w:pPr>
    </w:p>
    <w:p w14:paraId="4ACF3E44" w14:textId="6F41497E" w:rsidR="003A2716" w:rsidRPr="006E0BE7" w:rsidRDefault="00357FC7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  <w:t>Ad 5</w:t>
      </w:r>
      <w:r w:rsidR="008C2010"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  <w:t xml:space="preserve"> Zagotavljanje kakovosti</w:t>
      </w:r>
    </w:p>
    <w:p w14:paraId="1BC1E06D" w14:textId="77777777" w:rsidR="00891CDA" w:rsidRDefault="00891CDA" w:rsidP="0060014F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7CB15E60" w14:textId="77777777" w:rsidR="00B23CD8" w:rsidRDefault="006149BE" w:rsidP="0060014F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60014F">
        <w:rPr>
          <w:rFonts w:ascii="Verdana" w:hAnsi="Verdana"/>
          <w:b/>
          <w:bCs/>
          <w:sz w:val="20"/>
          <w:szCs w:val="20"/>
        </w:rPr>
        <w:t>Ad 5.</w:t>
      </w:r>
      <w:r w:rsidR="00891CDA">
        <w:rPr>
          <w:rFonts w:ascii="Verdana" w:hAnsi="Verdana"/>
          <w:b/>
          <w:bCs/>
          <w:sz w:val="20"/>
          <w:szCs w:val="20"/>
        </w:rPr>
        <w:t>1</w:t>
      </w:r>
      <w:r w:rsidRPr="0060014F">
        <w:rPr>
          <w:rFonts w:ascii="Verdana" w:hAnsi="Verdana"/>
          <w:b/>
          <w:bCs/>
          <w:sz w:val="20"/>
          <w:szCs w:val="20"/>
        </w:rPr>
        <w:t>.</w:t>
      </w:r>
      <w:r w:rsidR="00891CDA">
        <w:rPr>
          <w:rFonts w:ascii="Verdana" w:hAnsi="Verdana"/>
          <w:b/>
          <w:bCs/>
          <w:sz w:val="20"/>
          <w:szCs w:val="20"/>
        </w:rPr>
        <w:t xml:space="preserve">4 </w:t>
      </w:r>
      <w:r w:rsidR="00891CDA"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Nova univerza</w:t>
      </w:r>
      <w:r w:rsidR="00891CDA" w:rsidRPr="00673FD2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 xml:space="preserve"> </w:t>
      </w:r>
      <w:r w:rsidRPr="0060014F">
        <w:rPr>
          <w:rFonts w:ascii="Verdana" w:hAnsi="Verdana"/>
          <w:b/>
          <w:bCs/>
          <w:sz w:val="20"/>
          <w:szCs w:val="20"/>
        </w:rPr>
        <w:t xml:space="preserve"> </w:t>
      </w:r>
    </w:p>
    <w:p w14:paraId="5E5DFA16" w14:textId="77777777" w:rsidR="00FB6047" w:rsidRPr="00DD69CB" w:rsidRDefault="00FB6047" w:rsidP="00FB6047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56500039" w14:textId="77777777" w:rsidR="00FB6047" w:rsidRPr="006E0BE7" w:rsidRDefault="00FB6047" w:rsidP="00FB6047">
      <w:pPr>
        <w:spacing w:after="0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6E0BE7">
        <w:rPr>
          <w:rFonts w:ascii="Verdana" w:hAnsi="Verdana"/>
          <w:b/>
          <w:bCs/>
          <w:i/>
          <w:iCs/>
          <w:sz w:val="20"/>
          <w:szCs w:val="20"/>
        </w:rPr>
        <w:t>9. SKLEP:</w:t>
      </w:r>
    </w:p>
    <w:p w14:paraId="56256991" w14:textId="77777777" w:rsidR="00FB6047" w:rsidRPr="006E0BE7" w:rsidRDefault="00FB6047" w:rsidP="00FB6047">
      <w:pPr>
        <w:spacing w:after="0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1. Svet Nacionalne agencije Republike Slovenije za kakovost v visokem šolstvu podaljša akreditacijo Novi univerzi za obdobje treh let. </w:t>
      </w:r>
    </w:p>
    <w:p w14:paraId="744FB7DD" w14:textId="77777777" w:rsidR="00FB6047" w:rsidRPr="006E0BE7" w:rsidRDefault="00FB6047" w:rsidP="00FB6047">
      <w:pPr>
        <w:spacing w:after="0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2. Visokošolski zavod mora v roku dveh let od dokončnosti odločbe odpraviti naslednje večje pomanjkljivosti oz. neskladnosti, tako da: </w:t>
      </w:r>
    </w:p>
    <w:p w14:paraId="314D9179" w14:textId="77777777" w:rsidR="00FB6047" w:rsidRPr="00475544" w:rsidRDefault="00FB6047" w:rsidP="00FB604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475544">
        <w:rPr>
          <w:rFonts w:ascii="Verdana" w:hAnsi="Verdana"/>
          <w:i/>
          <w:iCs/>
          <w:sz w:val="20"/>
          <w:szCs w:val="20"/>
        </w:rPr>
        <w:t xml:space="preserve">razvije znanstveno-raziskovalno delo na področju humanističnih ved v skladu s 3. členom ZViS in izsledke objavlja v relevantnih znanstvenih publikacijah pod lastnim imenom (afiliacijo); </w:t>
      </w:r>
    </w:p>
    <w:p w14:paraId="07D28FEC" w14:textId="77777777" w:rsidR="00FB6047" w:rsidRPr="00475544" w:rsidRDefault="00FB6047" w:rsidP="00FB604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475544">
        <w:rPr>
          <w:rFonts w:ascii="Verdana" w:hAnsi="Verdana"/>
          <w:i/>
          <w:iCs/>
          <w:sz w:val="20"/>
          <w:szCs w:val="20"/>
        </w:rPr>
        <w:t>za univerzitetne študijske programe zagotovi najmanj tretjino zaposlenih visokošolskih učiteljev za polni delovni čas oziroma temu ustrezen obseg zaposlitev za krajši delovni čas od polnega v skladu s 5. točko prvega odstavka 14. člena ZViS;</w:t>
      </w:r>
    </w:p>
    <w:p w14:paraId="33E816B8" w14:textId="77777777" w:rsidR="00FB6047" w:rsidRPr="00FB750E" w:rsidRDefault="00FB6047" w:rsidP="00FB6047">
      <w:pPr>
        <w:pStyle w:val="Odstavekseznama"/>
        <w:numPr>
          <w:ilvl w:val="0"/>
          <w:numId w:val="35"/>
        </w:numPr>
        <w:rPr>
          <w:rFonts w:ascii="Verdana" w:hAnsi="Verdana"/>
          <w:i/>
          <w:iCs/>
          <w:sz w:val="20"/>
          <w:szCs w:val="20"/>
        </w:rPr>
      </w:pPr>
      <w:r w:rsidRPr="00FB750E">
        <w:rPr>
          <w:rFonts w:ascii="Verdana" w:hAnsi="Verdana"/>
          <w:i/>
          <w:iCs/>
          <w:sz w:val="20"/>
          <w:szCs w:val="20"/>
        </w:rPr>
        <w:t>študijske programe izvaja v skladu z akreditiranim stanjem ter upošteva obseg akreditiranih kontaktnih ur in izvede prilagoditve za izvedbo hibridne oblike študija, pri čemer mora zagotoviti jasne informacije in komunikacijo o izvedbi študijskih programov, ki morajo odražati akreditirano stanje</w:t>
      </w:r>
      <w:r>
        <w:rPr>
          <w:rFonts w:ascii="Verdana" w:hAnsi="Verdana"/>
          <w:i/>
          <w:iCs/>
          <w:sz w:val="20"/>
          <w:szCs w:val="20"/>
        </w:rPr>
        <w:t>;</w:t>
      </w:r>
      <w:r w:rsidRPr="00FB750E">
        <w:rPr>
          <w:rFonts w:ascii="Verdana" w:hAnsi="Verdana"/>
          <w:i/>
          <w:iCs/>
          <w:sz w:val="20"/>
          <w:szCs w:val="20"/>
        </w:rPr>
        <w:t xml:space="preserve"> </w:t>
      </w:r>
    </w:p>
    <w:p w14:paraId="69BC5D58" w14:textId="77777777" w:rsidR="00FB6047" w:rsidRPr="00475544" w:rsidRDefault="00FB6047" w:rsidP="00FB604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475544">
        <w:rPr>
          <w:rFonts w:ascii="Verdana" w:hAnsi="Verdana"/>
          <w:i/>
          <w:iCs/>
          <w:sz w:val="20"/>
          <w:szCs w:val="20"/>
        </w:rPr>
        <w:t xml:space="preserve">pri doktorskem študijskem programu Pravo zagotovi, da doktorski kandidati pred zagovorom disertacije vsaj en znanstveni prispevek objavijo na način, ki zagotavlja zunanjo preverbo znanstvenih izsledkov v skladu s kriteriji, ki veljajo za posamezno znanstveno disciplino; </w:t>
      </w:r>
    </w:p>
    <w:p w14:paraId="7A55E443" w14:textId="77777777" w:rsidR="00FB6047" w:rsidRPr="00475544" w:rsidRDefault="00FB6047" w:rsidP="00FB604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B314B">
        <w:rPr>
          <w:rFonts w:ascii="Verdana" w:hAnsi="Verdana"/>
          <w:i/>
          <w:iCs/>
          <w:sz w:val="20"/>
          <w:szCs w:val="20"/>
        </w:rPr>
        <w:t xml:space="preserve">zagotovi enakopravno obravnavo vseh študentov v skladu s </w:t>
      </w:r>
      <w:r>
        <w:rPr>
          <w:rFonts w:ascii="Verdana" w:hAnsi="Verdana"/>
          <w:i/>
          <w:iCs/>
          <w:sz w:val="20"/>
          <w:szCs w:val="20"/>
        </w:rPr>
        <w:t>7</w:t>
      </w:r>
      <w:r w:rsidRPr="007B314B">
        <w:rPr>
          <w:rFonts w:ascii="Verdana" w:hAnsi="Verdana"/>
          <w:i/>
          <w:iCs/>
          <w:sz w:val="20"/>
          <w:szCs w:val="20"/>
        </w:rPr>
        <w:t>. členom ZViS.</w:t>
      </w:r>
    </w:p>
    <w:p w14:paraId="4C22E2BD" w14:textId="77777777" w:rsidR="00FB6047" w:rsidRDefault="00FB6047" w:rsidP="00FB6047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716144FF" w14:textId="77777777" w:rsidR="00FB6047" w:rsidRDefault="00FB6047" w:rsidP="00FB6047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B314B">
        <w:rPr>
          <w:rFonts w:ascii="Verdana" w:hAnsi="Verdana"/>
          <w:i/>
          <w:iCs/>
          <w:sz w:val="20"/>
          <w:szCs w:val="20"/>
        </w:rPr>
        <w:t xml:space="preserve">3. Visokošolski zavod mora v 2 mesecih od dokončnosti odločbe izdelati načrt za odpravo ugotovljenih neskladnosti oziroma večjih pomanjkljivosti. Načrt mora vsebovati ukrepe in z njimi povezane naloge za odpravo neskladnosti oziroma večjih pomanjkljivosti, nosilce za izvedbo ukrepov in nalog ter natančne roke za njihovo izvedbo, pri čemer mora visokošolski zavod upoštevati rok, določen v 2. točki tega izreka. </w:t>
      </w:r>
    </w:p>
    <w:p w14:paraId="284121B6" w14:textId="77777777" w:rsidR="00FB6047" w:rsidRPr="006E0BE7" w:rsidRDefault="00FB6047" w:rsidP="00FB6047">
      <w:pPr>
        <w:spacing w:after="0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4. Visokošolski zavod mora agencijo v obdobju do ponovne evalvacije sproti obveščati o opravljenih nalogah iz načrta. </w:t>
      </w:r>
    </w:p>
    <w:p w14:paraId="65B717C9" w14:textId="77777777" w:rsidR="00FB6047" w:rsidRDefault="00FB6047" w:rsidP="00FB6047">
      <w:pPr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>5. Stroški v postopku so breme agencije.</w:t>
      </w:r>
    </w:p>
    <w:p w14:paraId="792D2850" w14:textId="77777777" w:rsidR="000E02AA" w:rsidRPr="006E0BE7" w:rsidRDefault="000E02AA" w:rsidP="001844C6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00F26686" w14:textId="5E263EF5" w:rsidR="004B34A9" w:rsidRPr="006E0BE7" w:rsidRDefault="00EF27DB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6E0BE7">
        <w:rPr>
          <w:rFonts w:ascii="Verdana" w:hAnsi="Verdana"/>
          <w:b/>
          <w:bCs/>
          <w:sz w:val="20"/>
          <w:szCs w:val="20"/>
        </w:rPr>
        <w:lastRenderedPageBreak/>
        <w:t xml:space="preserve">Ad </w:t>
      </w:r>
      <w:r w:rsidR="004B34A9" w:rsidRPr="006E0BE7">
        <w:rPr>
          <w:rFonts w:ascii="Verdana" w:hAnsi="Verdana"/>
          <w:b/>
          <w:bCs/>
          <w:sz w:val="20"/>
          <w:szCs w:val="20"/>
        </w:rPr>
        <w:t>5.</w:t>
      </w:r>
      <w:r w:rsidR="00891CDA" w:rsidRPr="006E0BE7">
        <w:rPr>
          <w:rFonts w:ascii="Verdana" w:hAnsi="Verdana"/>
          <w:b/>
          <w:bCs/>
          <w:sz w:val="20"/>
          <w:szCs w:val="20"/>
        </w:rPr>
        <w:t xml:space="preserve">2 </w:t>
      </w:r>
      <w:r w:rsidR="004B34A9" w:rsidRPr="006E0BE7">
        <w:rPr>
          <w:rFonts w:ascii="Verdana" w:hAnsi="Verdana"/>
          <w:b/>
          <w:bCs/>
          <w:sz w:val="20"/>
          <w:szCs w:val="20"/>
        </w:rPr>
        <w:t xml:space="preserve"> </w:t>
      </w:r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Obravnava in odločanje o vlogah za akreditacijo sprememb visokošolskih </w:t>
      </w:r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zavodov in študijskih programov</w:t>
      </w:r>
      <w:r w:rsidR="00891CDA" w:rsidRPr="006E0BE7" w:rsidDel="00891CDA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 </w:t>
      </w:r>
    </w:p>
    <w:p w14:paraId="7814FCAC" w14:textId="77777777" w:rsidR="004B34A9" w:rsidRPr="006E0BE7" w:rsidRDefault="004B34A9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74BC606E" w14:textId="71D8A696" w:rsidR="00EF27DB" w:rsidRPr="006E0BE7" w:rsidRDefault="004B34A9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bookmarkStart w:id="1" w:name="_Hlk186536448"/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Ad 5.</w:t>
      </w:r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2.1 B2 Visoka šola za poslovne vede, zavod</w:t>
      </w:r>
    </w:p>
    <w:p w14:paraId="369EE577" w14:textId="77777777" w:rsidR="00B8648E" w:rsidRPr="006E0BE7" w:rsidRDefault="00B8648E" w:rsidP="0063119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A40ABC" w14:textId="77777777" w:rsidR="00AB4695" w:rsidRPr="006E0BE7" w:rsidRDefault="00AB4695" w:rsidP="003411C4">
      <w:pPr>
        <w:pStyle w:val="Naslov8"/>
      </w:pPr>
    </w:p>
    <w:p w14:paraId="5727C9A5" w14:textId="7A59F1F4" w:rsidR="00E30EDB" w:rsidRPr="006E0BE7" w:rsidRDefault="00891CDA" w:rsidP="003411C4">
      <w:pPr>
        <w:pStyle w:val="Naslov8"/>
      </w:pPr>
      <w:r w:rsidRPr="006E0BE7">
        <w:t>10</w:t>
      </w:r>
      <w:r w:rsidR="00FE10AF" w:rsidRPr="006E0BE7">
        <w:t xml:space="preserve">. </w:t>
      </w:r>
      <w:r w:rsidR="00EF27DB" w:rsidRPr="006E0BE7">
        <w:t>SKLEP</w:t>
      </w:r>
      <w:r w:rsidR="00104E5B" w:rsidRPr="006E0BE7">
        <w:t>:</w:t>
      </w:r>
    </w:p>
    <w:p w14:paraId="68E11571" w14:textId="62CBAC12" w:rsidR="00DD69CB" w:rsidRDefault="00125B08" w:rsidP="00E32CC1">
      <w:pPr>
        <w:spacing w:after="0"/>
        <w:jc w:val="both"/>
        <w:rPr>
          <w:rFonts w:ascii="Verdana" w:hAnsi="Verdana"/>
          <w:i/>
          <w:iCs/>
          <w:sz w:val="20"/>
          <w:szCs w:val="20"/>
          <w:lang w:eastAsia="sl-SI"/>
        </w:rPr>
      </w:pPr>
      <w:r w:rsidRPr="006E0BE7">
        <w:rPr>
          <w:rFonts w:ascii="Verdana" w:hAnsi="Verdana"/>
          <w:i/>
          <w:iCs/>
          <w:sz w:val="20"/>
          <w:szCs w:val="20"/>
          <w:lang w:eastAsia="sl-SI"/>
        </w:rPr>
        <w:t>1. Svet Nacionalne agencije Republike Slovenije za kakovost v visokem šolstvu akreditira spremembo visokošolskega zavoda B2 Visoka šola za poslovne vede, in sicer pripojitev samostojnega visokošolskega zavoda MLC Fakultete za management in pravo k samostojnemu visokošolskemu zavodu B2 Visoki šoli za poslovne vede.</w:t>
      </w:r>
    </w:p>
    <w:bookmarkEnd w:id="1"/>
    <w:p w14:paraId="5E6B95AF" w14:textId="45B38B81" w:rsidR="00B46539" w:rsidRPr="006E0BE7" w:rsidRDefault="00B46539" w:rsidP="006E0BE7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20324D2B" w14:textId="085B70EE" w:rsidR="009950DE" w:rsidRPr="006E0BE7" w:rsidRDefault="009950DE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hAnsi="Verdana"/>
          <w:b/>
          <w:bCs/>
          <w:sz w:val="20"/>
          <w:szCs w:val="20"/>
        </w:rPr>
        <w:t xml:space="preserve">Ad </w:t>
      </w:r>
      <w:r w:rsidR="004B34A9" w:rsidRPr="006E0BE7">
        <w:rPr>
          <w:rFonts w:ascii="Verdana" w:hAnsi="Verdana"/>
          <w:b/>
          <w:bCs/>
          <w:sz w:val="20"/>
          <w:szCs w:val="20"/>
        </w:rPr>
        <w:t>5.</w:t>
      </w:r>
      <w:r w:rsidR="00891CDA" w:rsidRPr="006E0BE7">
        <w:rPr>
          <w:rFonts w:ascii="Verdana" w:hAnsi="Verdana"/>
          <w:b/>
          <w:bCs/>
          <w:sz w:val="20"/>
          <w:szCs w:val="20"/>
        </w:rPr>
        <w:t xml:space="preserve">3 </w:t>
      </w:r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Obravnava in odločanje o vlogah za akreditacijo študijskih programov</w:t>
      </w:r>
    </w:p>
    <w:p w14:paraId="7DF4EDF8" w14:textId="77777777" w:rsidR="00891CDA" w:rsidRPr="006E0BE7" w:rsidRDefault="00891CDA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1BED993C" w14:textId="13BA7E02" w:rsidR="00891CDA" w:rsidRPr="006E0BE7" w:rsidRDefault="00891CDA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5.3.1 </w:t>
      </w:r>
      <w:bookmarkStart w:id="2" w:name="_Hlk193878974"/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Kineziologija za kakovost življenja </w:t>
      </w:r>
      <w:bookmarkEnd w:id="2"/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 st. (EMUNI univerza)</w:t>
      </w:r>
    </w:p>
    <w:p w14:paraId="131A93E5" w14:textId="77777777" w:rsidR="00D1226B" w:rsidRPr="006E0BE7" w:rsidRDefault="00D1226B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92FC5E7" w14:textId="77777777" w:rsidR="00DD14DC" w:rsidRPr="006E0BE7" w:rsidRDefault="00DD14DC" w:rsidP="003411C4">
      <w:pPr>
        <w:pStyle w:val="Naslov8"/>
      </w:pPr>
    </w:p>
    <w:p w14:paraId="454603E3" w14:textId="1333E6F3" w:rsidR="009950DE" w:rsidRPr="006E0BE7" w:rsidRDefault="00FE10AF" w:rsidP="003411C4">
      <w:pPr>
        <w:pStyle w:val="Naslov8"/>
      </w:pPr>
      <w:r w:rsidRPr="006E0BE7">
        <w:t>1</w:t>
      </w:r>
      <w:r w:rsidR="00891CDA" w:rsidRPr="006E0BE7">
        <w:t>1</w:t>
      </w:r>
      <w:r w:rsidRPr="006E0BE7">
        <w:t xml:space="preserve">. </w:t>
      </w:r>
      <w:r w:rsidR="009950DE" w:rsidRPr="006E0BE7">
        <w:t>SKLEP</w:t>
      </w:r>
      <w:r w:rsidR="00104E5B" w:rsidRPr="006E0BE7">
        <w:t>:</w:t>
      </w:r>
      <w:r w:rsidR="009950DE" w:rsidRPr="006E0BE7">
        <w:t xml:space="preserve"> </w:t>
      </w:r>
    </w:p>
    <w:p w14:paraId="62CB412C" w14:textId="6731CEC5" w:rsidR="00DD14DC" w:rsidRPr="006E0BE7" w:rsidRDefault="00DE2EA4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1. </w:t>
      </w:r>
      <w:r w:rsidR="00DD14DC" w:rsidRPr="006E0BE7">
        <w:rPr>
          <w:rFonts w:ascii="Verdana" w:hAnsi="Verdana"/>
          <w:i/>
          <w:iCs/>
          <w:sz w:val="20"/>
          <w:szCs w:val="20"/>
        </w:rPr>
        <w:t xml:space="preserve">Svet Nacionalne agencije Republike Slovenije za kakovost v visokem šolstvu podeli akreditacijo doktorskemu študijskemu programu Kineziologija za kakovost življenja, Evro-sredozemska univerza (EMUNI), za nedoločen čas. </w:t>
      </w:r>
    </w:p>
    <w:p w14:paraId="2A90266D" w14:textId="77777777" w:rsidR="00DD14DC" w:rsidRPr="006E0BE7" w:rsidRDefault="00DD14DC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2. Visokošolski zavod mora v roku dveh let od dokončnosti odločbe svetu agencije poročati o napredku in upoštevanju priporočil v končnem poročilu skupine strokovnjakov, in sicer o: </w:t>
      </w:r>
    </w:p>
    <w:p w14:paraId="771EFD95" w14:textId="77777777" w:rsidR="00DD14DC" w:rsidRPr="006E0BE7" w:rsidRDefault="00DD14DC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krepitvi raziskovalnega dela in pridobivanja projektov v okviru raziskovalne skupine na EMUNI univerzi, z vključevanjem visokošolskih učiteljev/raziskovalcev, ki bodo sodelovali pri izvajanju doktorskega študijskega programa, </w:t>
      </w:r>
    </w:p>
    <w:p w14:paraId="7AF34319" w14:textId="77777777" w:rsidR="00DD14DC" w:rsidRPr="006E0BE7" w:rsidRDefault="00DD14DC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vzpostavitvi lastne knjižnice na lokaciji univerze (EMUNI) z dostopom do različnih podatkovnih baz in vpisom v sistem COBISS, glede na potrebe visokošolskih učiteljev in študentov glede na študijski program, </w:t>
      </w:r>
    </w:p>
    <w:p w14:paraId="61620D97" w14:textId="77777777" w:rsidR="00DD14DC" w:rsidRPr="006E0BE7" w:rsidRDefault="00DD14DC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navajanju afiliacije EMUNI pri objavah visokošolskih učiteljev in študentov ter vodenje evidence objav visokošolskih učiteljev in študentov. </w:t>
      </w:r>
    </w:p>
    <w:p w14:paraId="4BDDD5BE" w14:textId="77777777" w:rsidR="00DD14DC" w:rsidRPr="006E0BE7" w:rsidRDefault="00DD14DC" w:rsidP="00DD14DC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Poročilo o napredku se lahko sklicuje na dele samoevalvacijskega ali drugega poročila, iz katerih je razviden napredek oziroma upoštevanje priporočil. </w:t>
      </w:r>
    </w:p>
    <w:p w14:paraId="606A98B1" w14:textId="77777777" w:rsidR="00DD14DC" w:rsidRPr="007A716C" w:rsidRDefault="00DD14DC" w:rsidP="00DD14D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>3. Stroški v postopku so breme agencije.</w:t>
      </w:r>
      <w:r w:rsidRPr="007A716C">
        <w:rPr>
          <w:rFonts w:ascii="Verdana" w:hAnsi="Verdana"/>
          <w:i/>
          <w:iCs/>
          <w:sz w:val="20"/>
          <w:szCs w:val="20"/>
        </w:rPr>
        <w:t> </w:t>
      </w:r>
    </w:p>
    <w:p w14:paraId="272B5518" w14:textId="3D145256" w:rsidR="00E32CC1" w:rsidRPr="00E32CC1" w:rsidRDefault="00E32CC1" w:rsidP="00E32CC1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10C8EFC7" w14:textId="77777777" w:rsidR="0027514A" w:rsidRPr="0060014F" w:rsidRDefault="0027514A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ADBA878" w14:textId="77777777" w:rsidR="00AC65D1" w:rsidRDefault="00AC65D1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FD955A" w14:textId="21576329" w:rsidR="00FE10AF" w:rsidRPr="006E0BE7" w:rsidRDefault="00807FA5" w:rsidP="00B46539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6E0BE7">
        <w:rPr>
          <w:rFonts w:ascii="Verdana" w:hAnsi="Verdana"/>
          <w:b/>
          <w:bCs/>
          <w:sz w:val="20"/>
          <w:szCs w:val="20"/>
        </w:rPr>
        <w:t xml:space="preserve">Ad </w:t>
      </w:r>
      <w:r w:rsidR="00FE10AF" w:rsidRPr="006E0BE7">
        <w:rPr>
          <w:rFonts w:ascii="Verdana" w:hAnsi="Verdana"/>
          <w:b/>
          <w:bCs/>
          <w:sz w:val="20"/>
          <w:szCs w:val="20"/>
        </w:rPr>
        <w:t>5.</w:t>
      </w:r>
      <w:r w:rsidR="00891CDA" w:rsidRPr="006E0BE7">
        <w:rPr>
          <w:rFonts w:ascii="Verdana" w:hAnsi="Verdana"/>
          <w:b/>
          <w:bCs/>
          <w:sz w:val="20"/>
          <w:szCs w:val="20"/>
        </w:rPr>
        <w:t xml:space="preserve">3.4 </w:t>
      </w:r>
      <w:bookmarkStart w:id="3" w:name="_Hlk193877497"/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Digitalizacija in človekove pravice </w:t>
      </w:r>
      <w:bookmarkEnd w:id="3"/>
      <w:r w:rsidR="00891CD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2. st. (EMUNI univerza)</w:t>
      </w:r>
    </w:p>
    <w:p w14:paraId="526DD04B" w14:textId="77777777" w:rsidR="00FE10AF" w:rsidRPr="006E0BE7" w:rsidRDefault="00FE10AF" w:rsidP="00B4653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52CF56" w14:textId="4AFE7D2B" w:rsidR="00F77466" w:rsidRPr="006E0BE7" w:rsidRDefault="005E1224" w:rsidP="00F7746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0BE7">
        <w:rPr>
          <w:rFonts w:ascii="Verdana" w:hAnsi="Verdana"/>
          <w:sz w:val="20"/>
          <w:szCs w:val="20"/>
        </w:rPr>
        <w:t xml:space="preserve">Svet je obravnaval vlogo za akreditacijo magistrskega študijskega programa </w:t>
      </w:r>
      <w:r w:rsidRPr="006E0BE7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>Digitalizacija in človekove pravice</w:t>
      </w:r>
      <w:r w:rsidRPr="006E0BE7">
        <w:rPr>
          <w:rFonts w:ascii="Verdana" w:hAnsi="Verdana"/>
          <w:sz w:val="20"/>
          <w:szCs w:val="20"/>
        </w:rPr>
        <w:t xml:space="preserve"> </w:t>
      </w:r>
      <w:r w:rsidRPr="006E0BE7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 xml:space="preserve">EMUNI univerze, </w:t>
      </w:r>
      <w:r w:rsidRPr="006E0BE7">
        <w:rPr>
          <w:rFonts w:ascii="Verdana" w:hAnsi="Verdana"/>
          <w:sz w:val="20"/>
          <w:szCs w:val="20"/>
        </w:rPr>
        <w:t>skupaj s samoevalvacijskim poročilom, poročilom skupine strokovnjakov ter vlagateljevim odzivom.</w:t>
      </w:r>
      <w:bookmarkStart w:id="4" w:name="_Hlk193873625"/>
      <w:r w:rsidR="00F36688" w:rsidRPr="006E0BE7">
        <w:rPr>
          <w:rFonts w:ascii="Verdana" w:hAnsi="Verdana"/>
          <w:sz w:val="20"/>
          <w:szCs w:val="20"/>
        </w:rPr>
        <w:t xml:space="preserve"> Po mnenju sveta so izpolnjeni vsi zahtevani standardi za akreditacijo študijskega  programa druge stopnje</w:t>
      </w:r>
      <w:r w:rsidR="00770C64">
        <w:rPr>
          <w:rFonts w:ascii="Verdana" w:hAnsi="Verdana"/>
          <w:sz w:val="20"/>
          <w:szCs w:val="20"/>
        </w:rPr>
        <w:t>.</w:t>
      </w:r>
      <w:bookmarkEnd w:id="4"/>
      <w:r w:rsidR="00F36688" w:rsidRPr="006E0BE7">
        <w:rPr>
          <w:rFonts w:ascii="Verdana" w:hAnsi="Verdana"/>
          <w:sz w:val="20"/>
          <w:szCs w:val="20"/>
        </w:rPr>
        <w:t xml:space="preserve"> Sprejet je bil naslednji sklep:</w:t>
      </w:r>
    </w:p>
    <w:p w14:paraId="05E51846" w14:textId="77777777" w:rsidR="005E1224" w:rsidRPr="006E0BE7" w:rsidRDefault="005E1224" w:rsidP="00F7746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58ADBCB" w14:textId="77777777" w:rsidR="00F77466" w:rsidRPr="006E0BE7" w:rsidRDefault="00F77466" w:rsidP="00F77466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iCs/>
          <w:kern w:val="0"/>
          <w:sz w:val="20"/>
          <w:szCs w:val="24"/>
          <w:lang w:val="x-none"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i/>
          <w:iCs/>
          <w:kern w:val="0"/>
          <w:sz w:val="20"/>
          <w:szCs w:val="24"/>
          <w:lang w:val="x-none" w:eastAsia="sl-SI"/>
          <w14:ligatures w14:val="none"/>
        </w:rPr>
        <w:t>13. SKLEP:</w:t>
      </w:r>
    </w:p>
    <w:p w14:paraId="441549FC" w14:textId="6135BC6F" w:rsidR="00F77466" w:rsidRPr="006E0BE7" w:rsidRDefault="00F77466" w:rsidP="00F77466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1. Svet Nacionalne agencije Republike Slovenije za kakovost v visokem šolstvu podeli akreditacijo magistrskemu študijskemu programu Digitalizacija in človekove pravice Evro-sredozemske univerze za nedoločen čas. </w:t>
      </w:r>
    </w:p>
    <w:p w14:paraId="1A5EC31A" w14:textId="77777777" w:rsidR="00F77466" w:rsidRPr="006E0BE7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2. Visokošolski zavod mora v roku dveh let od dokončnosti odločbe svetu agencije poročati o napredku in upoštevanju priporočil v končnem poročilu skupine strokovnjakov, in sicer o: </w:t>
      </w:r>
    </w:p>
    <w:p w14:paraId="66FB7F32" w14:textId="77777777" w:rsidR="00F77466" w:rsidRPr="006E0BE7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nabavi celotne obvezne literature za izvedbo študijskega programa, </w:t>
      </w:r>
    </w:p>
    <w:p w14:paraId="03261E40" w14:textId="77777777" w:rsidR="00F77466" w:rsidRPr="006E0BE7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podrobnejši opredelitvi, opremi in nadzoru izvedbe kombinirane oblike študija, </w:t>
      </w:r>
    </w:p>
    <w:p w14:paraId="3FCECE71" w14:textId="77777777" w:rsidR="00F77466" w:rsidRPr="006E0BE7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- načrtu dodatnih prilagoditev za študente s posebnimi potrebam, </w:t>
      </w:r>
    </w:p>
    <w:p w14:paraId="29D339BD" w14:textId="77777777" w:rsidR="00770C64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lastRenderedPageBreak/>
        <w:t xml:space="preserve">- krepitvi vloge Komisije za kakovosti pri notranjem zagotavljanju kakovosti študijskega programa. </w:t>
      </w:r>
    </w:p>
    <w:p w14:paraId="1B306C0E" w14:textId="5EE24739" w:rsidR="00F77466" w:rsidRPr="006E0BE7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>Poročilo o napredku se lahko sklicuje na dele samoevalvacijskega ali drugega poročila, iz katerih je razviden napredek oziroma upoštevanje priporočil.</w:t>
      </w:r>
    </w:p>
    <w:p w14:paraId="2FA28666" w14:textId="4B1F527B" w:rsidR="00F77466" w:rsidRDefault="00F77466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6E0BE7">
        <w:rPr>
          <w:rFonts w:ascii="Verdana" w:hAnsi="Verdana"/>
          <w:i/>
          <w:iCs/>
          <w:sz w:val="20"/>
          <w:szCs w:val="20"/>
        </w:rPr>
        <w:t xml:space="preserve"> 3. Stroški</w:t>
      </w:r>
      <w:r w:rsidR="00770C64">
        <w:rPr>
          <w:rFonts w:ascii="Verdana" w:hAnsi="Verdana"/>
          <w:i/>
          <w:iCs/>
          <w:sz w:val="20"/>
          <w:szCs w:val="20"/>
        </w:rPr>
        <w:t xml:space="preserve"> v postopku</w:t>
      </w:r>
      <w:r w:rsidRPr="006E0BE7">
        <w:rPr>
          <w:rFonts w:ascii="Verdana" w:hAnsi="Verdana"/>
          <w:i/>
          <w:iCs/>
          <w:sz w:val="20"/>
          <w:szCs w:val="20"/>
        </w:rPr>
        <w:t xml:space="preserve"> so breme agencije.</w:t>
      </w:r>
    </w:p>
    <w:p w14:paraId="0F7D2BBC" w14:textId="78EB1D95" w:rsidR="004F16E8" w:rsidRPr="0060014F" w:rsidRDefault="004F16E8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</w:pPr>
    </w:p>
    <w:p w14:paraId="5BF7187F" w14:textId="77777777" w:rsidR="00FB7B5D" w:rsidRPr="0060014F" w:rsidRDefault="00FB7B5D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61E3BBCC" w14:textId="0906FD40" w:rsidR="00FE10AF" w:rsidRPr="006E0BE7" w:rsidRDefault="0027514A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Ad    </w:t>
      </w:r>
      <w:r w:rsidR="00FE10AF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5.</w:t>
      </w:r>
      <w:r w:rsidR="00487B08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3.5 </w:t>
      </w:r>
      <w:r w:rsidR="00487B08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Management v športu 2. st.</w:t>
      </w:r>
      <w:r w:rsidR="00487B08" w:rsidRPr="006E0BE7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 xml:space="preserve"> </w:t>
      </w:r>
    </w:p>
    <w:p w14:paraId="0FCEF129" w14:textId="77777777" w:rsidR="00FE10AF" w:rsidRPr="006E0BE7" w:rsidRDefault="00FE10AF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15BB40C8" w14:textId="6E2B21BB" w:rsidR="000A74BD" w:rsidRPr="006E0BE7" w:rsidRDefault="0021394D" w:rsidP="0060014F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0"/>
        </w:rPr>
      </w:pPr>
      <w:r w:rsidRPr="006E0BE7">
        <w:rPr>
          <w:rFonts w:ascii="Verdana" w:hAnsi="Verdana"/>
          <w:b/>
          <w:bCs/>
          <w:i/>
          <w:iCs/>
          <w:sz w:val="20"/>
          <w:szCs w:val="20"/>
        </w:rPr>
        <w:t>1</w:t>
      </w:r>
      <w:r w:rsidR="00487B08" w:rsidRPr="006E0BE7">
        <w:rPr>
          <w:rFonts w:ascii="Verdana" w:hAnsi="Verdana"/>
          <w:b/>
          <w:bCs/>
          <w:i/>
          <w:iCs/>
          <w:sz w:val="20"/>
          <w:szCs w:val="20"/>
        </w:rPr>
        <w:t>4</w:t>
      </w:r>
      <w:r w:rsidR="00583D35" w:rsidRPr="006E0BE7">
        <w:rPr>
          <w:rFonts w:ascii="Verdana" w:hAnsi="Verdana"/>
          <w:b/>
          <w:bCs/>
          <w:i/>
          <w:iCs/>
          <w:sz w:val="20"/>
          <w:szCs w:val="20"/>
        </w:rPr>
        <w:t>. SKLEP:</w:t>
      </w:r>
    </w:p>
    <w:p w14:paraId="26EB230A" w14:textId="211A1653" w:rsidR="00ED1FD8" w:rsidRPr="006E0BE7" w:rsidRDefault="00ED1FD8" w:rsidP="00ED1FD8">
      <w:pPr>
        <w:spacing w:after="0" w:line="240" w:lineRule="auto"/>
        <w:jc w:val="both"/>
        <w:rPr>
          <w:rFonts w:ascii="Verdana" w:hAnsi="Verdana" w:cs="Calibri"/>
          <w:i/>
          <w:sz w:val="20"/>
        </w:rPr>
      </w:pPr>
      <w:r w:rsidRPr="006E0BE7">
        <w:rPr>
          <w:rFonts w:ascii="Verdana" w:hAnsi="Verdana" w:cs="Calibri"/>
          <w:i/>
          <w:sz w:val="20"/>
        </w:rPr>
        <w:t xml:space="preserve">1. </w:t>
      </w:r>
      <w:r w:rsidR="00F77466" w:rsidRPr="006E0BE7">
        <w:rPr>
          <w:rFonts w:ascii="Verdana" w:hAnsi="Verdana" w:cs="Calibri"/>
          <w:i/>
          <w:sz w:val="20"/>
        </w:rPr>
        <w:t xml:space="preserve">Postopek akreditacije </w:t>
      </w:r>
      <w:r w:rsidR="00BD432C" w:rsidRPr="006E0BE7">
        <w:rPr>
          <w:rFonts w:ascii="Verdana" w:hAnsi="Verdana" w:cs="Calibri"/>
          <w:i/>
          <w:sz w:val="20"/>
        </w:rPr>
        <w:t xml:space="preserve">magistrskega  študijskega </w:t>
      </w:r>
      <w:r w:rsidR="00F77466" w:rsidRPr="006E0BE7">
        <w:rPr>
          <w:rFonts w:ascii="Verdana" w:hAnsi="Verdana" w:cs="Calibri"/>
          <w:i/>
          <w:sz w:val="20"/>
        </w:rPr>
        <w:t>programa »Management v športu« Evro-sredozemske univerze se ustavi.</w:t>
      </w:r>
    </w:p>
    <w:p w14:paraId="013D5AFB" w14:textId="4A7A0EC2" w:rsidR="00F77466" w:rsidRPr="006E0BE7" w:rsidRDefault="00ED1FD8" w:rsidP="00ED1FD8">
      <w:pPr>
        <w:spacing w:after="0" w:line="240" w:lineRule="auto"/>
        <w:jc w:val="both"/>
        <w:rPr>
          <w:rFonts w:ascii="Verdana" w:hAnsi="Verdana" w:cs="Calibri"/>
          <w:i/>
          <w:sz w:val="20"/>
        </w:rPr>
      </w:pPr>
      <w:r w:rsidRPr="006E0BE7">
        <w:rPr>
          <w:rFonts w:ascii="Verdana" w:hAnsi="Verdana" w:cs="Calibri"/>
          <w:i/>
          <w:sz w:val="20"/>
        </w:rPr>
        <w:t xml:space="preserve">2. </w:t>
      </w:r>
      <w:r w:rsidR="00F77466" w:rsidRPr="006E0BE7">
        <w:rPr>
          <w:rFonts w:ascii="Verdana" w:hAnsi="Verdana" w:cs="Calibri"/>
          <w:i/>
          <w:sz w:val="20"/>
        </w:rPr>
        <w:t>Stroški v postopku so breme agencije.</w:t>
      </w:r>
    </w:p>
    <w:p w14:paraId="598DD9BB" w14:textId="77777777" w:rsidR="00B46539" w:rsidRPr="0060014F" w:rsidRDefault="00B46539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4EFC5315" w14:textId="77777777" w:rsidR="002B301C" w:rsidRDefault="002B301C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36183A8D" w14:textId="77777777" w:rsidR="00F77466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5AFB3D5F" w14:textId="7F608D43" w:rsidR="00BE18B9" w:rsidRPr="006E0BE7" w:rsidRDefault="0027514A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487B08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3</w:t>
      </w: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.</w:t>
      </w:r>
      <w:r w:rsidR="00487B08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6 </w:t>
      </w: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 </w:t>
      </w:r>
      <w:r w:rsidR="00487B08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Bioekonomika 2. st. (UL BF)</w:t>
      </w:r>
    </w:p>
    <w:p w14:paraId="40B1F816" w14:textId="77777777" w:rsidR="00427755" w:rsidRPr="006E0BE7" w:rsidRDefault="00427755" w:rsidP="00B46539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714D5528" w14:textId="77777777" w:rsidR="00ED1FD8" w:rsidRPr="006E0BE7" w:rsidRDefault="00ED1FD8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</w:p>
    <w:p w14:paraId="68F2EB15" w14:textId="59C140DE" w:rsidR="0027514A" w:rsidRPr="006E0BE7" w:rsidRDefault="0021394D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1</w:t>
      </w:r>
      <w:r w:rsidR="0030590E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5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. </w:t>
      </w:r>
      <w:r w:rsidR="0027514A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SKLEP:</w:t>
      </w:r>
    </w:p>
    <w:p w14:paraId="500EC48D" w14:textId="77777777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1. Svet Nacionalne agencije Republike Slovenije za kakovost v visokem šolstvu podeli akreditacijo interdisciplinarnemu magistrskemu študijskemu programu Bioekonomika Biotehniške fakultete in Ekonomske fakultete Univerze v Ljubljani, za nedoločen čas.</w:t>
      </w:r>
    </w:p>
    <w:p w14:paraId="279E8767" w14:textId="06C80536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Visokošolski zavod mora v roku dveh let od dokončnosti odločbe svetu agencije poročati o napredku in upoštevanju priporočil v končnem poročilu skupine strokovnjakov, in sicer o: </w:t>
      </w:r>
    </w:p>
    <w:p w14:paraId="7A03066A" w14:textId="77777777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- krepitvi stopenjskega izobraževanja ter širitvi nabora izbirnih predmetov, ki bi študentom ponudili neobravnavane ali pomanjkljivo obravnavane aktualne vsebine, zlasti s področja biotehnike kot discipline, </w:t>
      </w:r>
    </w:p>
    <w:p w14:paraId="510926EC" w14:textId="77777777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- krepitvi povezovanja z delodajalci in gospodarstvom, kar bi študentom omogočilo pridobivanje izkušenj in poznanstev za lažjo vključitev na trg dela,</w:t>
      </w:r>
    </w:p>
    <w:p w14:paraId="6FD3C9DF" w14:textId="77777777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 - omogočanju dodatnih učnih virov oziroma uvajanju v študijski program z namenom poenotenja ravni znanja za študente iz različnih področij ter </w:t>
      </w:r>
    </w:p>
    <w:p w14:paraId="351AB33D" w14:textId="699CE64F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- natančnejši opredelitvi obsega učnega gradiva</w:t>
      </w:r>
      <w:r w:rsidR="00E90030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.</w:t>
      </w:r>
    </w:p>
    <w:p w14:paraId="5D01D150" w14:textId="0FA918F0" w:rsidR="00F77466" w:rsidRPr="006E0BE7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Poročilo o napredku se lahko sklicuje na dele samoevalvacijskega ali drugega poročila, iz katerih je razviden napredek oziroma upoštevanje priporočil. </w:t>
      </w:r>
    </w:p>
    <w:p w14:paraId="7BC0CA98" w14:textId="77C55FC2" w:rsidR="0027514A" w:rsidRPr="0060014F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3. Stroški v postopku v višini 1150€ so breme agencije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.</w:t>
      </w:r>
    </w:p>
    <w:p w14:paraId="5CAAABAE" w14:textId="77777777" w:rsidR="0027514A" w:rsidRPr="0060014F" w:rsidRDefault="0027514A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30A2892C" w14:textId="77777777" w:rsidR="00F77466" w:rsidRDefault="00F77466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53EE491E" w14:textId="0D7A873B" w:rsidR="0027514A" w:rsidRPr="006E0BE7" w:rsidRDefault="0027514A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30590E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3.7 </w:t>
      </w:r>
      <w:r w:rsidR="0030590E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Študijski programi EMUNI - povišanje plačila skupinam strokovnjakov</w:t>
      </w:r>
      <w:r w:rsidR="0030590E" w:rsidRPr="006E0BE7" w:rsidDel="0030590E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32ED6E08" w14:textId="77777777" w:rsidR="009074CF" w:rsidRPr="006E0BE7" w:rsidRDefault="009074CF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</w:p>
    <w:p w14:paraId="3BA9CD8A" w14:textId="35261D22" w:rsidR="0027514A" w:rsidRPr="006E0BE7" w:rsidRDefault="0027514A" w:rsidP="00B46539">
      <w:pPr>
        <w:spacing w:after="0" w:line="240" w:lineRule="auto"/>
        <w:jc w:val="both"/>
        <w:rPr>
          <w:rFonts w:ascii="Verdana" w:hAnsi="Verdana" w:cs="Segoe UI"/>
          <w:color w:val="000000" w:themeColor="text1"/>
          <w:sz w:val="20"/>
          <w:szCs w:val="20"/>
        </w:rPr>
      </w:pPr>
    </w:p>
    <w:p w14:paraId="0833246F" w14:textId="38CFB902" w:rsidR="0027514A" w:rsidRPr="006E0BE7" w:rsidRDefault="00427755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1</w:t>
      </w:r>
      <w:r w:rsidR="0030590E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6</w:t>
      </w: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27514A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SKLEP: </w:t>
      </w:r>
    </w:p>
    <w:p w14:paraId="67AEC468" w14:textId="3920551A" w:rsidR="00427755" w:rsidRPr="0060014F" w:rsidRDefault="00F77466" w:rsidP="00B46539">
      <w:pPr>
        <w:spacing w:after="0" w:line="240" w:lineRule="auto"/>
        <w:jc w:val="both"/>
        <w:rPr>
          <w:rFonts w:ascii="Verdana" w:hAnsi="Verdana" w:cs="Segoe UI"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Svet agencije ugotavlja, da so imeli člani skupin strokovnjakov, ki so pripravile končna poročila v postopkih akreditacije magistrskega študijskega programa Primerjalno poslovno pravo, doktorskega študijskega programa Primerjalno korporacijsko upravljanje, magistrskega študijskega programa Digitalizacija in človekove pravice ter magistrskega študijskega Management v športu Evro-sredozemske univerze, zaradi presoje večjih sprememb in dopolnitev vloge povečan obseg dela, zato se jim plačilo za opravljeno delo skladno s Poslovnikom o delu sveta agencije poviša za 100 EUR.</w:t>
      </w:r>
    </w:p>
    <w:p w14:paraId="258AF4C3" w14:textId="77777777" w:rsidR="0027514A" w:rsidRPr="0060014F" w:rsidRDefault="0027514A" w:rsidP="002A1B86">
      <w:pPr>
        <w:spacing w:after="0" w:line="240" w:lineRule="auto"/>
        <w:jc w:val="both"/>
        <w:rPr>
          <w:rFonts w:ascii="Verdana" w:hAnsi="Verdana" w:cs="Segoe UI"/>
          <w:color w:val="000000" w:themeColor="text1"/>
          <w:sz w:val="20"/>
          <w:szCs w:val="20"/>
        </w:rPr>
      </w:pPr>
    </w:p>
    <w:p w14:paraId="13B58374" w14:textId="38A606BE" w:rsidR="0027514A" w:rsidRPr="006E0BE7" w:rsidRDefault="0027514A" w:rsidP="002A1B86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30590E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4 </w:t>
      </w:r>
      <w:r w:rsidR="0030590E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Obravnava in odločanje o vlogah za vzorčno evalvacijo študijskih </w:t>
      </w:r>
      <w:r w:rsidR="0030590E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programov</w:t>
      </w:r>
    </w:p>
    <w:p w14:paraId="17613FC4" w14:textId="77777777" w:rsidR="0030590E" w:rsidRPr="006E0BE7" w:rsidRDefault="0030590E" w:rsidP="002A1B86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00A48094" w14:textId="45BC9ED5" w:rsidR="0030590E" w:rsidRPr="006E0BE7" w:rsidRDefault="0030590E" w:rsidP="006E0BE7">
      <w:pPr>
        <w:spacing w:after="0" w:line="240" w:lineRule="auto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5.4.1 Azijske študije 1. st. UNI (UL FF)</w:t>
      </w:r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57E4921A" w14:textId="77777777" w:rsidR="00E32CC1" w:rsidRDefault="00E32CC1" w:rsidP="002A1B86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</w:p>
    <w:p w14:paraId="0CE8B47A" w14:textId="012086EB" w:rsidR="00CD641D" w:rsidRPr="006E0BE7" w:rsidRDefault="009074CF" w:rsidP="002A1B86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lastRenderedPageBreak/>
        <w:t>1</w:t>
      </w:r>
      <w:r w:rsidR="0030590E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7</w:t>
      </w: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.SKLEP:</w:t>
      </w:r>
    </w:p>
    <w:p w14:paraId="24F802B3" w14:textId="621F9634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1. Svet agencije se z ugotovitvami skupine strokovnjakov v končnem poročilu, ki je bilo pripravljeno postopku evalvacije vzorca univerzitetnega študijskega programa Azijske študije Filozofske fakultete Univerze v Ljubljani, strinja, razen v delu, ki se nanaša na deln</w:t>
      </w:r>
      <w:r w:rsidR="002A1B86"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a izpolnjevanja standardov</w:t>
      </w:r>
      <w:r w:rsidR="00625733">
        <w:rPr>
          <w:rFonts w:ascii="Verdana" w:hAnsi="Verdana" w:cs="Segoe UI"/>
          <w:i/>
          <w:iCs/>
          <w:color w:val="000000" w:themeColor="text1"/>
          <w:sz w:val="20"/>
          <w:szCs w:val="20"/>
        </w:rPr>
        <w:t>, svet pa je mnenja, da gre za priložnosti za izboljšanje.</w:t>
      </w: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 Te so razvidne na vseh področjih presoje Meril za akreditacijo in zunanjo evalvacijo visokošolskih zavodov in študijskih programov (Uradni list RS, št. 42/17, 14/19, 3/20, 78/20,82/20 – popr., 44/21 in 23/23; v nadaljevanju: Merila za akreditacijo), tako na področjih notranjega zagotavljanja in izboljševanja kakovosti študijskega programa ter spreminjanja in posodabljanja študijskega programa kot tudi na področju izvajanja študijskega programa. </w:t>
      </w:r>
    </w:p>
    <w:p w14:paraId="73F22F35" w14:textId="77777777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2. Visokošolski zavod mora v roku dveh let od prejema tega dopisa svetu agencije poročati o napredku in upoštevanju priporočil v končnem poročilu skupine strokovnjakov, tako da: - temeljiteje in pregledneje izvaja samoevalvacijo študijskega programa z vključevanjem analiz, ugotovitev, interpretacij in ukrepov ter v samoevalvacijska poročila študijskega programa vključi podatke iz anket, ki se nanašajo na posamezno smer študijskega programa in generacijo vpisanih študentov; </w:t>
      </w:r>
    </w:p>
    <w:p w14:paraId="4FD015B2" w14:textId="77777777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- si prizadeva za večje vključevanje vseh deležnikov v samoevalvacijski proces; </w:t>
      </w:r>
    </w:p>
    <w:p w14:paraId="020ACBE1" w14:textId="77777777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- pri smereh Japonologija razširi nabor izbirnih predmetov s področja japonske kulture</w:t>
      </w:r>
    </w:p>
    <w:p w14:paraId="73D30A86" w14:textId="265C1DD5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- pri smeri Koreanistika si prizadeva za razbremenitev pedagoškega kadra, poveča število kontaktnih ur za predmete s področja jezika in razširi nabor predmetov s področja korejske kulture; </w:t>
      </w:r>
    </w:p>
    <w:p w14:paraId="4956F43A" w14:textId="1B039760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- pri enopredmetni smeri Sinologija uvede enega ali dva enosemestrska izbirna predmeta s področja klasične kitajščine; </w:t>
      </w:r>
    </w:p>
    <w:p w14:paraId="1704170B" w14:textId="77777777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- pri obeh smereh Sinologija uvede vsaj en enosemestrski obvezni ali strokovno izbirni predmet, ki bi bil namenjen uvodu v moderno in sodobno kitajsko književnost.</w:t>
      </w:r>
    </w:p>
    <w:p w14:paraId="7CBBD9DD" w14:textId="77777777" w:rsidR="00CD641D" w:rsidRPr="006E0BE7" w:rsidRDefault="00CD641D" w:rsidP="002A1B8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 - zagotovi stalnega lektorja za sinologijo, ki bi zagotovil večjo stabilnost izvajanja smeri. </w:t>
      </w:r>
    </w:p>
    <w:p w14:paraId="53E3C8D8" w14:textId="17701D4E" w:rsidR="00E32CC1" w:rsidRPr="00454437" w:rsidRDefault="00CD641D" w:rsidP="00E32CC1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Svet agencije visokošolskemu zavodu priporoča, da priporočila strokovnjakov upošteva pri samoevalvaciji študijskega programa kar naj bo razvidno tudi iz samoevalvacijskih poročil, ter o tem v roku dveh let od prejema tega dopisa poroča o napredku v skladu z 49.a členom Meril za akreditacijo.</w:t>
      </w:r>
      <w:r w:rsidR="009074CF" w:rsidRPr="0060014F">
        <w:rPr>
          <w:rFonts w:ascii="Verdana" w:hAnsi="Verdana" w:cs="Segoe UI"/>
          <w:i/>
          <w:iCs/>
          <w:color w:val="000000" w:themeColor="text1"/>
          <w:sz w:val="20"/>
          <w:szCs w:val="20"/>
        </w:rPr>
        <w:br/>
      </w:r>
    </w:p>
    <w:p w14:paraId="75EBE8CF" w14:textId="649CD657" w:rsidR="0027514A" w:rsidRPr="0060014F" w:rsidRDefault="0027514A" w:rsidP="006E0BE7">
      <w:pPr>
        <w:spacing w:after="0" w:line="240" w:lineRule="auto"/>
        <w:rPr>
          <w:rFonts w:ascii="Verdana" w:hAnsi="Verdana" w:cs="Segoe UI"/>
          <w:color w:val="000000" w:themeColor="text1"/>
          <w:sz w:val="20"/>
          <w:szCs w:val="20"/>
        </w:rPr>
      </w:pPr>
    </w:p>
    <w:p w14:paraId="25BBEC0D" w14:textId="38F4154D" w:rsidR="0027514A" w:rsidRPr="0060014F" w:rsidRDefault="0027514A" w:rsidP="00B46539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r w:rsidRPr="0060014F">
        <w:rPr>
          <w:rFonts w:ascii="Verdana" w:hAnsi="Verdana" w:cs="Segoe UI"/>
          <w:b/>
          <w:bCs/>
          <w:color w:val="000000" w:themeColor="text1"/>
          <w:sz w:val="20"/>
          <w:szCs w:val="20"/>
        </w:rPr>
        <w:t>Ad</w:t>
      </w:r>
      <w:r w:rsidR="008F5143" w:rsidRPr="0060014F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 </w:t>
      </w:r>
      <w:r w:rsidRPr="0060014F">
        <w:rPr>
          <w:rFonts w:ascii="Verdana" w:hAnsi="Verdana" w:cs="Segoe UI"/>
          <w:b/>
          <w:bCs/>
          <w:color w:val="000000" w:themeColor="text1"/>
          <w:sz w:val="20"/>
          <w:szCs w:val="20"/>
        </w:rPr>
        <w:t>5.</w:t>
      </w:r>
      <w:r w:rsidR="00463832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5 </w:t>
      </w:r>
      <w:r w:rsidR="00463832" w:rsidRPr="00673FD2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Imenovanje skupin strokovnjakov</w:t>
      </w:r>
      <w:r w:rsidRPr="0060014F">
        <w:rPr>
          <w:rFonts w:ascii="Verdana" w:hAnsi="Verdana" w:cs="Segoe UI"/>
          <w:b/>
          <w:bCs/>
          <w:color w:val="000000" w:themeColor="text1"/>
          <w:sz w:val="20"/>
          <w:szCs w:val="20"/>
        </w:rPr>
        <w:br/>
      </w:r>
    </w:p>
    <w:p w14:paraId="43346B6C" w14:textId="77777777" w:rsidR="00DB03B6" w:rsidRDefault="00463832" w:rsidP="00E32E53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E32E53">
        <w:rPr>
          <w:rFonts w:ascii="Verdana" w:hAnsi="Verdana"/>
          <w:b/>
          <w:bCs/>
          <w:sz w:val="20"/>
          <w:szCs w:val="20"/>
        </w:rPr>
        <w:t xml:space="preserve">Ad 5.5.1 </w:t>
      </w:r>
      <w:r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Management mednarodnih odnosov 2. st. (MFDPŠ)</w:t>
      </w:r>
    </w:p>
    <w:p w14:paraId="5F354D7A" w14:textId="1CC0CAE9" w:rsidR="00DB03B6" w:rsidRPr="006E0BE7" w:rsidRDefault="00DB03B6" w:rsidP="00DB03B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AC5B004" w14:textId="1AEA24AE" w:rsidR="008F5143" w:rsidRPr="00DD69CB" w:rsidRDefault="008F5143" w:rsidP="00E32E5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37F96ED7" w14:textId="4870186C" w:rsidR="000A670A" w:rsidRPr="006E0BE7" w:rsidRDefault="008F5143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1</w:t>
      </w:r>
      <w:r w:rsidR="00463832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8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. </w:t>
      </w:r>
      <w:r w:rsidR="0027514A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SKLEP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:</w:t>
      </w:r>
    </w:p>
    <w:p w14:paraId="5B67D0A8" w14:textId="636F0C46" w:rsidR="00E43CBB" w:rsidRPr="006E0BE7" w:rsidRDefault="00E43CBB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 1. Svet Nacionalne agencije Republike Slovenije za kakovost v visokem šolstvu imenuje skupino strokovnjakov za pripravo skupnega poročila o izpolnjevanju meril za akreditacijo </w:t>
      </w:r>
      <w:r w:rsidR="00BD025E"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magistrskega </w:t>
      </w: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študijskega programa Management mednarodnih odnosov, Mednarodne fakultete za družbene in poslovne študije Celje, v sestavi: </w:t>
      </w:r>
    </w:p>
    <w:p w14:paraId="6825B917" w14:textId="77777777" w:rsidR="00E43CBB" w:rsidRPr="006E0BE7" w:rsidRDefault="00E43CBB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pripravi skupno poročilo po področjih presoje iz 6. člena Meril za akreditacijo in zunanjo evalvacijo visokošolskih zavodov in študijskih programov (Uradni list RS, št. 42/17, 14/19, 3/20, 78/20, 82/20 – popr., 44/21 in 23/23; v nadaljevanju: Merila za akreditacijo), in sicer standardih kakovosti iz 17. in 18. člena Meril za akreditacijo, ter ga predloži svetu agencije do 20. 6. 2025. </w:t>
      </w:r>
    </w:p>
    <w:p w14:paraId="49DF0637" w14:textId="77777777" w:rsidR="00E43CBB" w:rsidRPr="006E0BE7" w:rsidRDefault="00E43CBB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3. Skupina strokovnjakov pripravi poročilo na podlagi vloge s prilogami, druge zahtevane dokumentacije in ogleda prostorov, v katerih bo visokošolski zavod izvajal predlagani študijski program, če je ta potreben zaradi popolne ugotovitve dejanskega stanja. </w:t>
      </w:r>
    </w:p>
    <w:p w14:paraId="4D8481CF" w14:textId="22FC7346" w:rsidR="00E43CBB" w:rsidRPr="006E0BE7" w:rsidRDefault="00E43CBB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po presoji utemeljenosti morebitnih pripomb vlagatelja v enem mesecu od prejema pripomb pripravi končno poročilo, v katerem se opredeli do vseh pripomb vlagatelja.</w:t>
      </w:r>
    </w:p>
    <w:p w14:paraId="7942FB98" w14:textId="77777777" w:rsidR="000901AA" w:rsidRPr="00DD69CB" w:rsidRDefault="000901AA" w:rsidP="000901A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67DCBB37" w14:textId="7F9721A7" w:rsidR="0027514A" w:rsidRPr="006E0BE7" w:rsidRDefault="0027514A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712116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5.2  in 5.5.3 </w:t>
      </w:r>
      <w:r w:rsidR="00712116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Fizioterapija 1. st. UNI  in Fizioterapija 2. st.</w:t>
      </w:r>
      <w:r w:rsidR="00712116" w:rsidRPr="006E0BE7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 xml:space="preserve"> </w:t>
      </w:r>
      <w:r w:rsidR="00712116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(UP FVZ)</w:t>
      </w:r>
    </w:p>
    <w:p w14:paraId="3277AEF5" w14:textId="77777777" w:rsidR="009E25BE" w:rsidRPr="006E0BE7" w:rsidRDefault="009E25BE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7C9839D1" w14:textId="67FA122C" w:rsidR="00712116" w:rsidRPr="006E0BE7" w:rsidRDefault="00712116" w:rsidP="00712116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lastRenderedPageBreak/>
        <w:t>19. SKLEP:</w:t>
      </w:r>
    </w:p>
    <w:p w14:paraId="2D1338B5" w14:textId="7E03ECFC" w:rsidR="00E43CBB" w:rsidRDefault="00E43CBB" w:rsidP="007121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Postopka vzorčne evalvacije univerzitetnega študijskega programa Fizioterapija in magistrskega študijskega programa Fizioterapija Fakultete za vede o zdravju Univerze na Primorskem, ki se vodita pod opravilno št. 6034-5/2025 in 6034-6/2025, se združita v en postopek, ki se vodi pod opravilno št. 6034-14/2025. </w:t>
      </w:r>
    </w:p>
    <w:p w14:paraId="650F3B01" w14:textId="77777777" w:rsidR="005C2C1C" w:rsidRPr="006E0BE7" w:rsidRDefault="005C2C1C" w:rsidP="007121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</w:p>
    <w:p w14:paraId="5914EE3B" w14:textId="0758A963" w:rsidR="00712116" w:rsidRPr="006E0BE7" w:rsidRDefault="00712116" w:rsidP="00712116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20. SKLEP:</w:t>
      </w:r>
    </w:p>
    <w:p w14:paraId="70C4DEED" w14:textId="4F44C958" w:rsidR="00E43CBB" w:rsidRPr="006E0BE7" w:rsidRDefault="00E43CBB" w:rsidP="003A27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1. Svet agencije imenuje skupino strokovnjakov za pripravo evalvacijskega poročila v postopku evalvacije univerzitetnega študijskega programa Fizioterapija in magistrskega študijskega programa Fizioterapija Fakultete za vede o zdravju Univerze na Primorskem v okviru evalvacije vzorca v sestavi: </w:t>
      </w:r>
    </w:p>
    <w:p w14:paraId="2BB3870D" w14:textId="77777777" w:rsidR="00E43CBB" w:rsidRPr="006E0BE7" w:rsidRDefault="00E43CBB" w:rsidP="007121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 2. Skupina strokovnjakov opravi obisk visokošolskega zavoda in v enem mesecu po obisku pripravi evalvacijsko poročilo ter ga predloži svetu agencije do 20. 6. 2025. </w:t>
      </w:r>
    </w:p>
    <w:p w14:paraId="6D501126" w14:textId="77777777" w:rsidR="00E43CBB" w:rsidRPr="006E0BE7" w:rsidRDefault="00E43CBB" w:rsidP="007121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68319FB1" w14:textId="1D7D5C71" w:rsidR="00E43CBB" w:rsidRPr="006E0BE7" w:rsidRDefault="00E43CBB" w:rsidP="007121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4. Skupina strokovnjakov v enem mesecu od prejema morebitnih pripomb visokošolskega zavoda pripravi končno evalvacijsko poročilo, v katerem se opredeli do vseh pripomb.</w:t>
      </w:r>
    </w:p>
    <w:p w14:paraId="2133DCF9" w14:textId="77777777" w:rsidR="00712116" w:rsidRPr="006E0BE7" w:rsidRDefault="00712116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10D6E14B" w14:textId="77777777" w:rsidR="0027514A" w:rsidRPr="00CC2C2E" w:rsidRDefault="0027514A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highlight w:val="cyan"/>
          <w:lang w:eastAsia="sl-SI"/>
          <w14:ligatures w14:val="none"/>
        </w:rPr>
      </w:pPr>
    </w:p>
    <w:p w14:paraId="4FC54F14" w14:textId="77777777" w:rsidR="009E25BE" w:rsidRPr="006E0BE7" w:rsidRDefault="009E25BE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5D1EECBF" w14:textId="7244AD9D" w:rsidR="0027514A" w:rsidRPr="006E0BE7" w:rsidRDefault="0027514A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712116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5</w:t>
      </w: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.</w:t>
      </w:r>
      <w:r w:rsidR="00712116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4 in 5.5.5 </w:t>
      </w:r>
      <w:r w:rsidR="00712116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Prehransko svetovanje - dietetika 1. st. VS in Dietetika in  </w:t>
      </w:r>
      <w:r w:rsidR="00712116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           klinična prehrana 2. st. (UP FVZ)</w:t>
      </w:r>
    </w:p>
    <w:p w14:paraId="7F4A0278" w14:textId="77777777" w:rsidR="005005FB" w:rsidRPr="006E0BE7" w:rsidRDefault="005005FB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</w:p>
    <w:p w14:paraId="346659F1" w14:textId="77777777" w:rsidR="00D97C1F" w:rsidRPr="006E0BE7" w:rsidRDefault="00EA0B73" w:rsidP="00B46539">
      <w:pPr>
        <w:spacing w:after="0" w:line="240" w:lineRule="auto"/>
        <w:jc w:val="both"/>
        <w:rPr>
          <w:rFonts w:ascii="Segoe UI" w:hAnsi="Segoe UI" w:cs="Segoe UI"/>
          <w:i/>
          <w:iCs/>
          <w:color w:val="4A4A4A"/>
          <w:shd w:val="clear" w:color="auto" w:fill="FFFFFF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21</w:t>
      </w:r>
      <w:r w:rsidR="008F5143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27514A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SKLEP</w:t>
      </w:r>
      <w:r w:rsidR="008F5143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:</w:t>
      </w:r>
      <w:r w:rsidR="00D97C1F" w:rsidRPr="006E0BE7">
        <w:rPr>
          <w:rFonts w:ascii="Segoe UI" w:hAnsi="Segoe UI" w:cs="Segoe UI"/>
          <w:i/>
          <w:iCs/>
          <w:color w:val="4A4A4A"/>
          <w:shd w:val="clear" w:color="auto" w:fill="FFFFFF"/>
        </w:rPr>
        <w:t xml:space="preserve"> </w:t>
      </w:r>
    </w:p>
    <w:p w14:paraId="202BA5A3" w14:textId="706FBDCF" w:rsidR="0027514A" w:rsidRPr="006E0BE7" w:rsidRDefault="00D97C1F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Postopka vzorčne evalvacije visokošolskega strokovnega študijskega programa Prehransko svetovanje - dietetika ter </w:t>
      </w:r>
      <w:r w:rsidR="005C2C1C"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magistrskega </w:t>
      </w: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študijskega programa Dietetika in klinična prehrana Fakultete za vede o zdravju Univerze na Primorskem, ki se vodita pod opravilnimi številkami 6034-3/2025 in 6034-4/2025, se združita v en postopek, ki se vodi po opravilno št. 6034-15/2025. </w:t>
      </w:r>
    </w:p>
    <w:p w14:paraId="55E0D353" w14:textId="77777777" w:rsidR="00D97C1F" w:rsidRPr="006E0BE7" w:rsidRDefault="00D97C1F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</w:p>
    <w:p w14:paraId="745C448A" w14:textId="7EE5EDCD" w:rsidR="00EA0B73" w:rsidRPr="006E0BE7" w:rsidRDefault="00EA0B73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22. SKLEP:</w:t>
      </w:r>
    </w:p>
    <w:p w14:paraId="11D934F4" w14:textId="3B34E655" w:rsidR="00D97C1F" w:rsidRPr="006E0BE7" w:rsidRDefault="00D97C1F" w:rsidP="003A2716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iCs/>
          <w:sz w:val="20"/>
          <w:szCs w:val="20"/>
        </w:rPr>
      </w:pPr>
      <w:r w:rsidRPr="006E0BE7">
        <w:rPr>
          <w:rFonts w:ascii="Verdana" w:hAnsi="Verdana" w:cs="Calibri"/>
          <w:i/>
          <w:iCs/>
          <w:sz w:val="20"/>
          <w:szCs w:val="20"/>
        </w:rPr>
        <w:t>1. Svet Nacionalne agencije Republike Slovenije za kakovost v visokem šolstvu imenuje skupino strokovnjakov za pripravo evalvacijskega poročila v postopku evalvacije visokošolskega strokovnega študijskega programa Prehransko svetovanje - dietetika ter magistrskega študijskega programa Dietetika in klinična prehrana Fakultete za vede o zdravju Univerze na Primorskem v okviru evalvacije vzorca, v sestavi:</w:t>
      </w:r>
    </w:p>
    <w:p w14:paraId="5A60148C" w14:textId="77777777" w:rsidR="00D97C1F" w:rsidRPr="006E0BE7" w:rsidRDefault="00D97C1F" w:rsidP="004E6EAD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iCs/>
          <w:sz w:val="20"/>
          <w:szCs w:val="20"/>
        </w:rPr>
      </w:pPr>
      <w:r w:rsidRPr="006E0BE7">
        <w:rPr>
          <w:rFonts w:ascii="Verdana" w:hAnsi="Verdana" w:cs="Calibri"/>
          <w:i/>
          <w:iCs/>
          <w:sz w:val="20"/>
          <w:szCs w:val="20"/>
        </w:rPr>
        <w:t xml:space="preserve"> 2. Skupina strokovnjakov opravi obisk visokošolskega zavoda in v enem mesecu po obisku pripravi evalvacijsko poročilo, ter ga predloži svetu agencije do 20. 6. 2025. </w:t>
      </w:r>
    </w:p>
    <w:p w14:paraId="4D3DA865" w14:textId="77777777" w:rsidR="00D97C1F" w:rsidRPr="006E0BE7" w:rsidRDefault="00D97C1F" w:rsidP="004E6EAD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iCs/>
          <w:sz w:val="20"/>
          <w:szCs w:val="20"/>
        </w:rPr>
      </w:pPr>
      <w:r w:rsidRPr="006E0BE7">
        <w:rPr>
          <w:rFonts w:ascii="Verdana" w:hAnsi="Verdana" w:cs="Calibri"/>
          <w:i/>
          <w:iCs/>
          <w:sz w:val="20"/>
          <w:szCs w:val="20"/>
        </w:rPr>
        <w:t xml:space="preserve"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574FB91E" w14:textId="683B7D2A" w:rsidR="004E6EAD" w:rsidRPr="006E0BE7" w:rsidRDefault="00D97C1F" w:rsidP="004E6EAD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  <w:r w:rsidRPr="006E0BE7">
        <w:rPr>
          <w:rFonts w:ascii="Verdana" w:hAnsi="Verdana" w:cs="Calibri"/>
          <w:i/>
          <w:iCs/>
          <w:sz w:val="20"/>
          <w:szCs w:val="20"/>
        </w:rPr>
        <w:t>4. Skupina strokovnjakov v enem mesecu od prejema morebitnih pripomb visokošolskega zavoda pripravi končno evalvacijsko poročilo, v katerem se opredeli do vseh pripomb.</w:t>
      </w:r>
    </w:p>
    <w:p w14:paraId="168A6CFF" w14:textId="77777777" w:rsidR="005C2C1C" w:rsidRPr="006E0BE7" w:rsidRDefault="005C2C1C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</w:p>
    <w:p w14:paraId="42DF66F7" w14:textId="2BE1F540" w:rsidR="0027514A" w:rsidRPr="006E0BE7" w:rsidRDefault="0027514A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Ad 5.</w:t>
      </w:r>
      <w:r w:rsidR="00EA0B73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5</w:t>
      </w: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.</w:t>
      </w:r>
      <w:r w:rsidR="00EA0B73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6</w:t>
      </w: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 </w:t>
      </w:r>
      <w:r w:rsidR="00EA0B73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Logopedija in surdopedagogika 2. st. (UP PEF)</w:t>
      </w:r>
    </w:p>
    <w:p w14:paraId="708466E7" w14:textId="77777777" w:rsidR="00EF33AD" w:rsidRPr="006E0BE7" w:rsidRDefault="00EF33AD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</w:p>
    <w:p w14:paraId="606AAF0A" w14:textId="679A3E59" w:rsidR="005005FB" w:rsidRPr="006E0BE7" w:rsidRDefault="005005FB" w:rsidP="005005F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0BE7">
        <w:rPr>
          <w:rFonts w:ascii="Verdana" w:hAnsi="Verdana"/>
          <w:sz w:val="20"/>
          <w:szCs w:val="20"/>
        </w:rPr>
        <w:t xml:space="preserve">Svet se je seznanil z vlogo za </w:t>
      </w:r>
      <w:r w:rsidRPr="006E0BE7">
        <w:rPr>
          <w:rFonts w:ascii="Verdana" w:hAnsi="Verdana" w:cs="Segoe UI"/>
          <w:color w:val="000000" w:themeColor="text1"/>
          <w:sz w:val="20"/>
          <w:szCs w:val="20"/>
        </w:rPr>
        <w:t>akreditacijo enovitega magistrskega študijskega programa Logopedija in surdopedagogika Pedagoške fakultete Univerze na Primorskem</w:t>
      </w:r>
      <w:r w:rsidRPr="006E0BE7">
        <w:rPr>
          <w:rFonts w:ascii="Verdana" w:hAnsi="Verdana"/>
          <w:sz w:val="20"/>
          <w:szCs w:val="20"/>
        </w:rPr>
        <w:t>. Sprejet je bil naslednji sklep:</w:t>
      </w:r>
    </w:p>
    <w:p w14:paraId="0EEDD7E7" w14:textId="77777777" w:rsidR="005005FB" w:rsidRPr="006E0BE7" w:rsidRDefault="005005FB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</w:p>
    <w:p w14:paraId="4E05A4FD" w14:textId="52BB3179" w:rsidR="0027514A" w:rsidRPr="006E0BE7" w:rsidRDefault="00EA0B73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23</w:t>
      </w:r>
      <w:r w:rsidR="00EF33AD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27514A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SKLEP</w:t>
      </w:r>
      <w:r w:rsidR="00EF33AD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:</w:t>
      </w:r>
    </w:p>
    <w:p w14:paraId="32557869" w14:textId="30E55118" w:rsidR="00AB1DF5" w:rsidRPr="006E0BE7" w:rsidRDefault="00AB1DF5" w:rsidP="003A2716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lastRenderedPageBreak/>
        <w:t>1. Svet Nacionalne agencije Republike Slovenije za kakovost v visokem šolstvu imenuje skupino strokovnjakov za pripravo skupnega poročila o izpolnjevanju meril za akreditacijo enovitega magistrskega študijskega programa Logopedija in surdopedagogika Pedagoške fakultete Univerze na Primorskem, v sestavi:</w:t>
      </w:r>
    </w:p>
    <w:p w14:paraId="78DFB1B8" w14:textId="43F68AF7" w:rsidR="00AB1DF5" w:rsidRPr="006E0BE7" w:rsidRDefault="00AB1DF5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2. Skupina strokovnjakov pripravi skupno poročilo po področjih presoje iz 6. člena Meril za akreditacijo in zunanjo evalvacijo visokošolskih zavodov in študijskih programov (Uradni list RS, št. 42/17, 14/19, 3/20, 78/20, 82/20 – popr., 44/21 in 23/23; v nadaljevanju: Merila za akreditacijo), in sicer standardih kakovosti iz 17. in 18. člena Meril za akreditacijo ter ga predloži svetu agencije do 20. 6. 2025. </w:t>
      </w:r>
    </w:p>
    <w:p w14:paraId="2F1D9314" w14:textId="0B312EDE" w:rsidR="00AB1DF5" w:rsidRPr="006E0BE7" w:rsidRDefault="00AB1DF5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3. Skupina strokovnjakov pripravi poročilo na podlagi vloge s prilogami, druge zahtevane dokumentacije in ogleda prostorov, v katerih bo visokošolski zavod izvajal predlagani študijski program, če je ta potreben zaradi popolne ugotovitve dejanskega stanja. 4. Skupina strokovnjakov po presoji utemeljenosti morebitnih pripomb vlagatelja v enem mesecu od prejema pripomb pripravi končno poročilo, v katerem se opredeli do vseh pripomb vlagatelja</w:t>
      </w:r>
    </w:p>
    <w:p w14:paraId="1FF9DAE1" w14:textId="05EA34C8" w:rsidR="00EF33AD" w:rsidRPr="006E0BE7" w:rsidRDefault="00EF33AD" w:rsidP="00B46539">
      <w:pPr>
        <w:spacing w:after="0" w:line="240" w:lineRule="auto"/>
        <w:jc w:val="both"/>
        <w:rPr>
          <w:rFonts w:ascii="Verdana" w:hAnsi="Verdana" w:cs="Segoe UI"/>
          <w:color w:val="000000" w:themeColor="text1"/>
          <w:sz w:val="20"/>
          <w:szCs w:val="20"/>
        </w:rPr>
      </w:pPr>
    </w:p>
    <w:p w14:paraId="3BB83753" w14:textId="77777777" w:rsidR="005005FB" w:rsidRPr="009E25BE" w:rsidRDefault="005005FB" w:rsidP="005005FB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  <w:highlight w:val="cyan"/>
        </w:rPr>
      </w:pPr>
    </w:p>
    <w:p w14:paraId="6B496D29" w14:textId="51260C71" w:rsidR="005005FB" w:rsidRPr="006E0BE7" w:rsidRDefault="0027514A" w:rsidP="005005FB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Ad 5.</w:t>
      </w:r>
      <w:r w:rsidR="00EA0B73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5</w:t>
      </w: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.</w:t>
      </w:r>
      <w:r w:rsidR="00EA0B73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7</w:t>
      </w:r>
      <w:r w:rsidR="00122CC4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 </w:t>
      </w:r>
      <w:r w:rsidR="00EA0B73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Veterinarstvo II. st. EMAG (UL VF)</w:t>
      </w:r>
    </w:p>
    <w:p w14:paraId="5B69B3E8" w14:textId="0C3592B9" w:rsidR="005005FB" w:rsidRPr="006E0BE7" w:rsidRDefault="005005FB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6F041589" w14:textId="77777777" w:rsidR="000901AA" w:rsidRPr="006E0BE7" w:rsidRDefault="000901AA" w:rsidP="000901AA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4F52259B" w14:textId="19DFA4A3" w:rsidR="00122CC4" w:rsidRPr="006E0BE7" w:rsidRDefault="00EA0B73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24</w:t>
      </w:r>
      <w:r w:rsidR="0099184D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122CC4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SKLEP</w:t>
      </w:r>
      <w:r w:rsidR="0099184D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:</w:t>
      </w:r>
    </w:p>
    <w:p w14:paraId="0DB9C2EE" w14:textId="0A14FB0D" w:rsidR="00F53443" w:rsidRPr="006E0BE7" w:rsidRDefault="00F53443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1. Svet Nacionalne agencije Republike Slovenije za kakovost v visokem šolstvu imenuje skupino strokovnjakov za pripravo evalvacijskega poročila v postopku evalvacije enovitega magistrskega študijskega programa Veterinarstvo Veterinarske fakultete Univerze v Ljubljani</w:t>
      </w:r>
      <w:r w:rsidR="00756229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 </w:t>
      </w: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v okviru evalvacije vzorca, v sestavi:</w:t>
      </w:r>
    </w:p>
    <w:p w14:paraId="28CE34E1" w14:textId="77777777" w:rsidR="00F53443" w:rsidRPr="006E0BE7" w:rsidRDefault="00F53443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2. Skupina strokovnjakov opravi obisk visokošolskega zavoda in v enem mesecu po obisku pripravi evalvacijsko poročilo, ter ga predloži svetu agencije do 20. 6. 2025. </w:t>
      </w:r>
    </w:p>
    <w:p w14:paraId="596DC829" w14:textId="77777777" w:rsidR="00F53443" w:rsidRPr="006E0BE7" w:rsidRDefault="00F53443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 xml:space="preserve"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0FEE3E75" w14:textId="370F1A39" w:rsidR="00122CC4" w:rsidRPr="006E0BE7" w:rsidRDefault="00F53443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4. Skupina strokovnjakov v enem mesecu od prejema morebitnih pripomb visokošolskega zavoda pripravi končno evalvacijsko poročilo, v katerem se opredeli do vseh pripomb.</w:t>
      </w:r>
    </w:p>
    <w:p w14:paraId="79CAC5D3" w14:textId="427B32B3" w:rsidR="00E32CC1" w:rsidRPr="00454437" w:rsidRDefault="00E32CC1" w:rsidP="00E32CC1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</w:p>
    <w:p w14:paraId="475A7956" w14:textId="77777777" w:rsidR="005C2C1C" w:rsidRDefault="005C2C1C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  <w:highlight w:val="cyan"/>
        </w:rPr>
      </w:pPr>
    </w:p>
    <w:p w14:paraId="1F9FDF47" w14:textId="1B7735DF" w:rsidR="00122CC4" w:rsidRPr="006E0BE7" w:rsidRDefault="00122CC4" w:rsidP="00B46539">
      <w:pPr>
        <w:spacing w:after="0" w:line="240" w:lineRule="auto"/>
        <w:jc w:val="both"/>
        <w:rPr>
          <w:rFonts w:ascii="Verdana" w:hAnsi="Verdana" w:cs="Segoe UI"/>
          <w:b/>
          <w:b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Ad 5.</w:t>
      </w:r>
      <w:r w:rsidR="000901AA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5</w:t>
      </w: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.</w:t>
      </w:r>
      <w:r w:rsidR="000901AA"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>8</w:t>
      </w:r>
      <w:r w:rsidRPr="006E0BE7">
        <w:rPr>
          <w:rFonts w:ascii="Verdana" w:hAnsi="Verdana" w:cs="Segoe UI"/>
          <w:b/>
          <w:bCs/>
          <w:color w:val="000000" w:themeColor="text1"/>
          <w:sz w:val="20"/>
          <w:szCs w:val="20"/>
        </w:rPr>
        <w:t xml:space="preserve"> </w:t>
      </w:r>
      <w:r w:rsidR="000901AA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Delovna terapija 1. st. VS (UL ZF)</w:t>
      </w:r>
    </w:p>
    <w:p w14:paraId="5022B038" w14:textId="77777777" w:rsidR="00B37D57" w:rsidRPr="006E0BE7" w:rsidRDefault="00B37D57" w:rsidP="00B37D57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0840569F" w14:textId="77777777" w:rsidR="00F53443" w:rsidRPr="006E0BE7" w:rsidRDefault="00F53443" w:rsidP="00F53443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2747CB75" w14:textId="77777777" w:rsidR="00F53443" w:rsidRPr="006E0BE7" w:rsidRDefault="00F53443" w:rsidP="00F53443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25. SKLEP:</w:t>
      </w:r>
    </w:p>
    <w:p w14:paraId="4A03F896" w14:textId="7F0C2D99" w:rsidR="00F53443" w:rsidRPr="006E0BE7" w:rsidRDefault="00F5344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1. Svet Nacionalne agencije Republike Slovenije za kakovost v visokem šolstvu imenuje skupino strokovnjakov za pripravo evalvacijskega poročila v postopku evalvacije visokošolskega strokovnega študijskega programa Delovna terapija Zdravstvene fakultete Univerze v Ljubljani v okviru evalvacije vzorca, v sestavi: </w:t>
      </w:r>
    </w:p>
    <w:p w14:paraId="36DE3F54" w14:textId="77777777" w:rsidR="00F53443" w:rsidRPr="006E0BE7" w:rsidRDefault="00F5344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opravi obisk visokošolskega zavoda in v enem mesecu po obisku pripravi evalvacijsko poročilo, ter ga predloži svetu agencije do 20. 6. 2025. </w:t>
      </w:r>
    </w:p>
    <w:p w14:paraId="6780AD22" w14:textId="77777777" w:rsidR="00F53443" w:rsidRPr="006E0BE7" w:rsidRDefault="00F5344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</w:t>
      </w:r>
    </w:p>
    <w:p w14:paraId="6E0E43B9" w14:textId="654465E6" w:rsidR="0099184D" w:rsidRPr="009F3433" w:rsidRDefault="00F53443" w:rsidP="00B46539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v enem mesecu od prejema morebitnih pripomb visokošolskega zavoda pripravi končno evalvacijsko poročilo, v katerem se opredeli do vseh pripomb.</w:t>
      </w:r>
    </w:p>
    <w:p w14:paraId="4B419404" w14:textId="77777777" w:rsidR="00C639B7" w:rsidRPr="0060014F" w:rsidRDefault="00C639B7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2434C19" w14:textId="77777777" w:rsidR="00DE2EA4" w:rsidRPr="0060014F" w:rsidRDefault="00DE2EA4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5C2329D8" w14:textId="77777777" w:rsidR="00F53443" w:rsidRPr="00DE2EA4" w:rsidRDefault="00F53443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7FE30331" w14:textId="77777777" w:rsidR="00176402" w:rsidRDefault="00176402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0A595ABE" w14:textId="2B8DF454" w:rsidR="00657B50" w:rsidRPr="0054018A" w:rsidRDefault="00122CC4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lastRenderedPageBreak/>
        <w:t>Ad 5.</w:t>
      </w:r>
      <w:r w:rsidR="00657B50"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5</w:t>
      </w:r>
      <w:r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.</w:t>
      </w:r>
      <w:r w:rsidR="00657B50"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9</w:t>
      </w:r>
      <w:r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 </w:t>
      </w:r>
      <w:r w:rsidR="00657B50" w:rsidRPr="0054018A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in 5.5.10 </w:t>
      </w:r>
      <w:r w:rsidR="00657B50" w:rsidRPr="0054018A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Radiološka tehnologija 2. st. in Radiološka tehnologija 1. st. VS </w:t>
      </w:r>
    </w:p>
    <w:p w14:paraId="3EC8709D" w14:textId="3183D017" w:rsidR="00122CC4" w:rsidRPr="0054018A" w:rsidRDefault="00657B50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r w:rsidRPr="0054018A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                             (UL ZF)</w:t>
      </w:r>
    </w:p>
    <w:p w14:paraId="007EC54F" w14:textId="77777777" w:rsidR="00427CD6" w:rsidRPr="0054018A" w:rsidRDefault="00427CD6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5CFE46FE" w14:textId="480D7940" w:rsidR="0099184D" w:rsidRPr="0054018A" w:rsidRDefault="0099184D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</w:p>
    <w:p w14:paraId="6C28B2FB" w14:textId="5A6C25B4" w:rsidR="00F53443" w:rsidRPr="006E0BE7" w:rsidRDefault="0099184D" w:rsidP="00657B50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2</w:t>
      </w:r>
      <w:r w:rsidR="00657B50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6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. </w:t>
      </w:r>
      <w:r w:rsidR="00023533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SKLEP:</w:t>
      </w:r>
    </w:p>
    <w:p w14:paraId="15181D05" w14:textId="5BA866E0" w:rsidR="00F53443" w:rsidRPr="006E0BE7" w:rsidRDefault="00F53443" w:rsidP="00657B50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Postopka vzorčne evalvacije visokošolskega strokovnega študijskega programa Radiološka tehnologija ter magistrskega študijskega programa Radiološka tehnologija, Zdravstvene fakultete Univerze v Ljubljani, ki se vodita pod opravilnimi številkami 6034-42/2024 in 6034-45/2024, se združita v en postopek, ki se vodi po opravilno št. 6034-16/2025.</w:t>
      </w:r>
    </w:p>
    <w:p w14:paraId="090BA287" w14:textId="77777777" w:rsidR="00F53443" w:rsidRPr="006E0BE7" w:rsidRDefault="00F53443" w:rsidP="00657B50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</w:p>
    <w:p w14:paraId="3525E51B" w14:textId="4FEE6E55" w:rsidR="00657B50" w:rsidRPr="006E0BE7" w:rsidRDefault="00657B50" w:rsidP="00657B50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27. SKLEP:</w:t>
      </w:r>
    </w:p>
    <w:p w14:paraId="4F7DCBD6" w14:textId="21815EE1" w:rsidR="00F53443" w:rsidRPr="006E0BE7" w:rsidRDefault="00F53443" w:rsidP="00F5344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1. Svet Nacionalne agencije Republike Slovenije za kakovost v visokem šolstvu imenuje skupino strokovnjakov za pripravo evalvacijskega poročila v združenem postopku evalvacije visokošolskega strokovnega in magistrskega študijskega programa Radiološka tehnologija, Univerza v Ljubljani, Zdravstvena fakulteta v okviru evalvacije vzorca, v sestavi: </w:t>
      </w:r>
    </w:p>
    <w:p w14:paraId="20AA84CC" w14:textId="77777777" w:rsidR="00F53443" w:rsidRPr="006E0BE7" w:rsidRDefault="00F53443" w:rsidP="00F5344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opravi obisk visokošolskega zavoda in v enem mesecu po obisku pripravi evalvacijsko poročilo, ter ga predloži svetu agencije do 20. 6. 2025. </w:t>
      </w:r>
    </w:p>
    <w:p w14:paraId="5EA6A2F8" w14:textId="77777777" w:rsidR="00F53443" w:rsidRPr="006E0BE7" w:rsidRDefault="00F53443" w:rsidP="00F5344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543F508C" w14:textId="1A76E7C8" w:rsidR="00F53443" w:rsidRPr="006E0BE7" w:rsidRDefault="00F53443" w:rsidP="009F343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v enem mesecu od prejema morebitnih pripomb visokošolskega zavoda pripravi končno evalvacijsko poročilo, v katerem se opredeli do vseh pripomb.</w:t>
      </w:r>
    </w:p>
    <w:p w14:paraId="7D0B0030" w14:textId="2614B4C3" w:rsidR="00122CC4" w:rsidRPr="006E0BE7" w:rsidRDefault="00122CC4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37BD3841" w14:textId="77777777" w:rsidR="00122CC4" w:rsidRPr="006E0BE7" w:rsidRDefault="00122CC4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A610A8B" w14:textId="02B873D6" w:rsidR="00122CC4" w:rsidRPr="006E0BE7" w:rsidRDefault="00122CC4" w:rsidP="00E32E53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>Ad 5.</w:t>
      </w:r>
      <w:r w:rsidR="00612C70" w:rsidRPr="006E0BE7"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  <w:t xml:space="preserve">5.11 in 5.5.12 </w:t>
      </w:r>
      <w:r w:rsidR="00612C70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Laboratorijska biomedicina 1. st. UNI Laboratorijska </w:t>
      </w:r>
      <w:r w:rsidR="00612C70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            biomedicina 2. st. (UL FFA)</w:t>
      </w:r>
    </w:p>
    <w:p w14:paraId="577FCC0D" w14:textId="77777777" w:rsidR="00122CC4" w:rsidRPr="006E0BE7" w:rsidRDefault="00122CC4" w:rsidP="00B46539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7651FA2D" w14:textId="77777777" w:rsidR="008442E1" w:rsidRPr="006E0BE7" w:rsidRDefault="008442E1" w:rsidP="008442E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41F7878F" w14:textId="735B9C38" w:rsidR="008442E1" w:rsidRPr="006E0BE7" w:rsidRDefault="008442E1" w:rsidP="008442E1">
      <w:pPr>
        <w:jc w:val="both"/>
        <w:rPr>
          <w:rFonts w:ascii="Verdana" w:eastAsia="Calibri" w:hAnsi="Verdana"/>
          <w:sz w:val="20"/>
          <w:szCs w:val="20"/>
        </w:rPr>
      </w:pPr>
    </w:p>
    <w:p w14:paraId="47DE7A2B" w14:textId="3C363364" w:rsidR="00122CC4" w:rsidRPr="006E0BE7" w:rsidRDefault="0099184D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</w:t>
      </w:r>
      <w:r w:rsidR="00612C70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8</w:t>
      </w: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122CC4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SKLEP:</w:t>
      </w:r>
    </w:p>
    <w:p w14:paraId="0922F771" w14:textId="4A9774D5" w:rsidR="009F3433" w:rsidRPr="006E0BE7" w:rsidRDefault="009F3433" w:rsidP="00B46539">
      <w:pPr>
        <w:spacing w:after="0" w:line="240" w:lineRule="auto"/>
        <w:jc w:val="both"/>
        <w:rPr>
          <w:rFonts w:ascii="Verdana" w:hAnsi="Verdana" w:cs="Segoe UI"/>
          <w:i/>
          <w:iCs/>
          <w:color w:val="000000" w:themeColor="text1"/>
          <w:sz w:val="20"/>
          <w:szCs w:val="20"/>
        </w:rPr>
      </w:pPr>
      <w:r w:rsidRPr="006E0BE7">
        <w:rPr>
          <w:rFonts w:ascii="Verdana" w:hAnsi="Verdana" w:cs="Segoe UI"/>
          <w:i/>
          <w:iCs/>
          <w:color w:val="000000" w:themeColor="text1"/>
          <w:sz w:val="20"/>
          <w:szCs w:val="20"/>
        </w:rPr>
        <w:t>Postopka vzorčne evalvacije univerzitetnega študijskega programa Laboratorijska biomedicina in magistrskega študijskega programa Laboratorijska biomedicina Fakultete za farmacijo Univerze v Ljubljani, ki se vodita pod opravilnima številkama 6034-40/2024 in 6034-43/2024, se združita v en postopek, ki se vodi pod številko 6034-17/2025.</w:t>
      </w:r>
    </w:p>
    <w:p w14:paraId="4A9AFB42" w14:textId="77777777" w:rsidR="006E0BE7" w:rsidRPr="006E0BE7" w:rsidRDefault="006E0BE7" w:rsidP="005E33ED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</w:p>
    <w:p w14:paraId="28505D18" w14:textId="188893CE" w:rsidR="005E33ED" w:rsidRPr="006E0BE7" w:rsidRDefault="005E33ED" w:rsidP="005E33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29. SKLEP: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1036D0CF" w14:textId="69CAC7E0" w:rsidR="00756229" w:rsidRDefault="009F3433" w:rsidP="003A2716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Svet Nacionalne agencije Republike Slovenije za kakovost v visokem šolstvu imenuje skupino strokovnjakov za pripravo evalvacijskega poročila v postopku evalvacije univerzitetnega študijskega programa Laboratorijska biomedicina in magistrskega študijskega programa Laboratorijska biomedicina Fakultete za farmacijo Univerze v Ljubljani v okviru evalvacije vzorca, v sestavi: </w:t>
      </w:r>
    </w:p>
    <w:p w14:paraId="691BF610" w14:textId="2C032889" w:rsidR="009F3433" w:rsidRPr="006E0BE7" w:rsidRDefault="009F3433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opravi obisk visokošolskega zavoda in v enem mesecu po obisku pripravi evalvacijsko poročilo ter ga predloži svetu agencije do 20. 6. 2025. </w:t>
      </w:r>
    </w:p>
    <w:p w14:paraId="5B5C168D" w14:textId="77777777" w:rsidR="009F3433" w:rsidRPr="006E0BE7" w:rsidRDefault="009F3433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3. Evalvacijsko poročilo vsebuje presojo izpolnjevanja meril po področjih presoje in standardih kakovosti za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11675437" w14:textId="1BFDAB47" w:rsidR="005E33ED" w:rsidRPr="0060014F" w:rsidRDefault="009F3433" w:rsidP="00B46539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v 1 mesecu od prejema morebitnih pripomb visokošolskega zavoda pripravi končno evalvacijsko poročilo,</w:t>
      </w:r>
      <w:r w:rsidR="006E0BE7"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v katerem se opredeli do vseh pripomb.</w:t>
      </w:r>
    </w:p>
    <w:p w14:paraId="73200E82" w14:textId="77777777" w:rsidR="00756229" w:rsidRDefault="00756229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108EF616" w14:textId="722E3E7C" w:rsidR="00FE10AF" w:rsidRPr="006E0BE7" w:rsidRDefault="00510589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="00612C70" w:rsidRPr="006E0BE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5.5.13 in 5.5.14 Paliativna oskrba 2. st. in Zdravstvena nega 1. st. VS (VZŠCE)</w:t>
      </w:r>
    </w:p>
    <w:p w14:paraId="49096B85" w14:textId="77777777" w:rsidR="00FE10AF" w:rsidRPr="006E0BE7" w:rsidRDefault="00FE10AF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4E055D19" w14:textId="3DE29A3F" w:rsidR="005E33ED" w:rsidRPr="006E0BE7" w:rsidRDefault="005E33ED" w:rsidP="005E33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lastRenderedPageBreak/>
        <w:t>30</w:t>
      </w:r>
      <w:r w:rsidR="00EE17E0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122CC4"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SKLEP:</w:t>
      </w:r>
      <w:r w:rsidR="00510589"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41291257" w14:textId="077A4E05" w:rsidR="009F3433" w:rsidRPr="006E0BE7" w:rsidRDefault="009F3433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Postopka vzorčne evalvacije visokošolskega strokovnega študijskega programa Zdravstvena nega ter </w:t>
      </w:r>
      <w:r w:rsidR="00236D5A"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magistrskega </w:t>
      </w: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študijskega programa Paliativna oskrba, Fakultete za zdravstvene vede v Celju, ki se vodita pod opravilnima številkama 6034-7/2025 in 6034-9/2025, se združita v en postopek, ki se vodi po opravilno št. 6034-18/2025.</w:t>
      </w:r>
    </w:p>
    <w:p w14:paraId="0B4D722D" w14:textId="77777777" w:rsidR="006E0BE7" w:rsidRPr="006E0BE7" w:rsidRDefault="006E0BE7" w:rsidP="005E33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</w:p>
    <w:p w14:paraId="43542A7D" w14:textId="192DC0E3" w:rsidR="005E33ED" w:rsidRPr="006E0BE7" w:rsidRDefault="005E33ED" w:rsidP="005E33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>31</w:t>
      </w:r>
      <w:r w:rsidRPr="006E0BE7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. SKLEP:</w:t>
      </w:r>
      <w:r w:rsidRPr="006E0BE7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4A408ADD" w14:textId="2185FCFA" w:rsidR="009F3433" w:rsidRPr="006E0BE7" w:rsidRDefault="009F3433" w:rsidP="003A2716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1. Svet Nacionalne agencije Republike Slovenije za kakovost v visokem šolstvu imenuje skupino strokovnjakov za pripravo evalvacijskega poročila v postopku evalvacije visokošolskega strokovnega študijskega programa Zdravstvena nega in </w:t>
      </w:r>
      <w:r w:rsidR="00236D5A"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magistrskega študijskega programa </w:t>
      </w: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Paliativna oskrba, Fakulteta za zdravstvene vede v Celju v okviru evalvacije vzorca, v sestavi: </w:t>
      </w:r>
    </w:p>
    <w:p w14:paraId="460D6ACF" w14:textId="77777777" w:rsidR="009F3433" w:rsidRPr="006E0BE7" w:rsidRDefault="009F343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opravi obisk visokošolskega zavoda in v enem mesecu po obisku pripravi evalvacijsko poročilo, ter ga predloži svetu agencije do 20. 6. 2025. </w:t>
      </w:r>
    </w:p>
    <w:p w14:paraId="09CC0D13" w14:textId="77777777" w:rsidR="009F3433" w:rsidRPr="006E0BE7" w:rsidRDefault="009F343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3. Evalvacijsko poročilo vsebuje presojo izpolnjevanja meril po področjih presoje in standardih kakovosti za zunanjo evalvacijo študijskega programa. Skupina strokovnjakov ga pripravi na podlagi presoje samoevalvacijskega poročila visokošolskega zavoda, vloge s prilogami in morebitne druge dokumentacije, ki jo zahteva na obisku visokošolskega zavoda, ter ugotovitev na obisku. </w:t>
      </w:r>
    </w:p>
    <w:p w14:paraId="59A18D8E" w14:textId="1526BA76" w:rsidR="005E33ED" w:rsidRPr="009F3433" w:rsidRDefault="009F3433" w:rsidP="00B46539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v enem mesecu od prejema morebitnih pripomb visokošolskega zavoda pripravi končno evalvacijsko poročilo, v katerem se opredeli do vseh pripomb.</w:t>
      </w:r>
    </w:p>
    <w:p w14:paraId="3437E25B" w14:textId="77777777" w:rsidR="00D179D5" w:rsidRDefault="00D179D5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</w:pPr>
    </w:p>
    <w:p w14:paraId="2F381951" w14:textId="51DB91DB" w:rsidR="009670AC" w:rsidRDefault="005E33ED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  <w:t xml:space="preserve">Ad </w:t>
      </w:r>
      <w:r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5.5.15</w:t>
      </w:r>
      <w:r w:rsidR="00296A2B" w:rsidRPr="0060014F">
        <w:rPr>
          <w:rFonts w:ascii="Verdana" w:eastAsia="Times New Roman" w:hAnsi="Verdana" w:cs="Times New Roman"/>
          <w:b/>
          <w:kern w:val="0"/>
          <w:sz w:val="20"/>
          <w:szCs w:val="24"/>
          <w:lang w:val="x-none" w:eastAsia="sl-SI"/>
          <w14:ligatures w14:val="none"/>
        </w:rPr>
        <w:t xml:space="preserve"> </w:t>
      </w:r>
      <w:r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Skaldens, zasebni zdravstveni zavod, Višja strokovna šola za ustne     </w:t>
      </w:r>
      <w:r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  </w:t>
      </w:r>
      <w:r w:rsidRPr="00E32E5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higienike</w:t>
      </w:r>
    </w:p>
    <w:p w14:paraId="326D5D37" w14:textId="77777777" w:rsidR="005E33ED" w:rsidRDefault="005E33ED" w:rsidP="00B46539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3D28BB29" w14:textId="77777777" w:rsidR="00A07E5F" w:rsidRDefault="00A07E5F" w:rsidP="005E33ED">
      <w:pPr>
        <w:spacing w:after="0" w:line="240" w:lineRule="auto"/>
        <w:jc w:val="both"/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</w:pPr>
    </w:p>
    <w:p w14:paraId="72469663" w14:textId="3FEE89C9" w:rsidR="005E33ED" w:rsidRDefault="005E33ED" w:rsidP="005E33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</w:pPr>
      <w:r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32</w:t>
      </w:r>
      <w:r w:rsidRPr="0060014F">
        <w:rPr>
          <w:rFonts w:ascii="Verdana" w:hAnsi="Verdana" w:cs="Segoe UI"/>
          <w:b/>
          <w:bCs/>
          <w:i/>
          <w:iCs/>
          <w:color w:val="000000" w:themeColor="text1"/>
          <w:sz w:val="20"/>
          <w:szCs w:val="20"/>
        </w:rPr>
        <w:t>. SKLEP:</w:t>
      </w:r>
      <w:r w:rsidRPr="0060014F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00C38306" w14:textId="77777777" w:rsidR="006E0BE7" w:rsidRDefault="00A07E5F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1. Svet Nacionalne agencije Republike Slovenije za kakovost v visokem šolstvu imenuje skupino strokovnjakov za pripravo evalvacijskega poročila o zunanji evalvaciji Skaldens, zasebni zdravstveni zavod, Višja strokovna šola za ustne higienike, v sestavi:</w:t>
      </w:r>
    </w:p>
    <w:p w14:paraId="7FDDD2E9" w14:textId="27D05BE1" w:rsidR="006E0BE7" w:rsidRDefault="00A07E5F" w:rsidP="003A2716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- </w:t>
      </w:r>
    </w:p>
    <w:p w14:paraId="5BA0D93E" w14:textId="77777777" w:rsidR="006E0BE7" w:rsidRDefault="00A07E5F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2. Skupina strokovnjakov pripravi skupno evalvacijsko poročilo v skladu s področji presoje iz 5. člena in standardih kakovosti iz 6. do 10. člena Meril za zunanjo evalvacijo višjih strokovnih šol (Uradni list RS, št. 21/18 in 69/18) in ga pošlje svetu agencije najpozneje do 20. 6. 2025. </w:t>
      </w:r>
    </w:p>
    <w:p w14:paraId="3CD3E820" w14:textId="6C861828" w:rsidR="006E0BE7" w:rsidRDefault="00A07E5F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3. Skupina strokovnjakov pripravi evalvacijsko poročilo na podlagi samoevalvacijskega poročila, predložene vloge s prilogami in druge dokumentacije, ki jo zahteva na obisku ter ugotovitev na obisku</w:t>
      </w:r>
      <w:r w:rsidR="006E0BE7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.</w:t>
      </w: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 xml:space="preserve"> </w:t>
      </w:r>
    </w:p>
    <w:p w14:paraId="4C3C23F9" w14:textId="5003CCC8" w:rsidR="001F49D9" w:rsidRPr="00CC2C2E" w:rsidRDefault="00A07E5F" w:rsidP="005E33ED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</w:pPr>
      <w:r w:rsidRPr="00CC2C2E">
        <w:rPr>
          <w:rFonts w:ascii="Verdana" w:eastAsia="Times New Roman" w:hAnsi="Verdana" w:cs="Times New Roman"/>
          <w:i/>
          <w:iCs/>
          <w:kern w:val="0"/>
          <w:sz w:val="20"/>
          <w:szCs w:val="24"/>
          <w:lang w:eastAsia="sl-SI"/>
          <w14:ligatures w14:val="none"/>
        </w:rPr>
        <w:t>4. Skupina strokovnjakov po presoji utemeljenosti morebitnih pripomb šole v enem mesecu od prejema pripomb pripravi končno evalvacijsko poročilo, v katerem se opredeli do vseh pripomb.</w:t>
      </w:r>
    </w:p>
    <w:p w14:paraId="1DA12D46" w14:textId="77777777" w:rsidR="00C1071B" w:rsidRPr="00784CD2" w:rsidRDefault="00C1071B" w:rsidP="00B4653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A8A96D" w14:textId="77777777" w:rsidR="00C1071B" w:rsidRPr="00510589" w:rsidRDefault="00C1071B" w:rsidP="00B4653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D45A1E6" w14:textId="77777777" w:rsidR="00510589" w:rsidRPr="00510589" w:rsidRDefault="00510589" w:rsidP="00B46539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4"/>
          <w:lang w:eastAsia="sl-SI"/>
          <w14:ligatures w14:val="none"/>
        </w:rPr>
      </w:pPr>
    </w:p>
    <w:bookmarkEnd w:id="0"/>
    <w:p w14:paraId="2BB5250D" w14:textId="77777777" w:rsidR="00D8711D" w:rsidRDefault="00D8711D" w:rsidP="00B46539">
      <w:pPr>
        <w:spacing w:after="0" w:line="240" w:lineRule="auto"/>
        <w:jc w:val="both"/>
      </w:pPr>
    </w:p>
    <w:p w14:paraId="3597B9D5" w14:textId="77777777" w:rsidR="008D74AA" w:rsidRDefault="008D74AA" w:rsidP="00B46539">
      <w:pPr>
        <w:spacing w:after="0" w:line="240" w:lineRule="auto"/>
        <w:jc w:val="both"/>
      </w:pPr>
    </w:p>
    <w:p w14:paraId="2F499F99" w14:textId="467B7A70" w:rsidR="008D74AA" w:rsidRPr="008D74AA" w:rsidRDefault="008D74AA" w:rsidP="008D74AA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sectPr w:rsidR="008D74AA" w:rsidRPr="008D74AA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BCF5" w14:textId="77777777" w:rsidR="00764F4D" w:rsidRDefault="00764F4D" w:rsidP="00023ADF">
      <w:pPr>
        <w:spacing w:after="0" w:line="240" w:lineRule="auto"/>
      </w:pPr>
      <w:r>
        <w:separator/>
      </w:r>
    </w:p>
  </w:endnote>
  <w:endnote w:type="continuationSeparator" w:id="0">
    <w:p w14:paraId="52F5C619" w14:textId="77777777" w:rsidR="00764F4D" w:rsidRDefault="00764F4D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70888E0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BED2" w14:textId="77777777" w:rsidR="00764F4D" w:rsidRDefault="00764F4D" w:rsidP="00023ADF">
      <w:pPr>
        <w:spacing w:after="0" w:line="240" w:lineRule="auto"/>
      </w:pPr>
      <w:r>
        <w:separator/>
      </w:r>
    </w:p>
  </w:footnote>
  <w:footnote w:type="continuationSeparator" w:id="0">
    <w:p w14:paraId="5B822FF3" w14:textId="77777777" w:rsidR="00764F4D" w:rsidRDefault="00764F4D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12E6CA3D" w:rsidR="00023ADF" w:rsidRDefault="00023ADF" w:rsidP="001D5D3F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008"/>
    <w:multiLevelType w:val="hybridMultilevel"/>
    <w:tmpl w:val="12E2EBFA"/>
    <w:lvl w:ilvl="0" w:tplc="5F08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6F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2D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A5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6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07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89046C"/>
    <w:multiLevelType w:val="multilevel"/>
    <w:tmpl w:val="A5DEA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5C50CA6"/>
    <w:multiLevelType w:val="multilevel"/>
    <w:tmpl w:val="BA74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75C4A"/>
    <w:multiLevelType w:val="hybridMultilevel"/>
    <w:tmpl w:val="8AB4B24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4D698F"/>
    <w:multiLevelType w:val="multilevel"/>
    <w:tmpl w:val="DCAC4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F46C9"/>
    <w:multiLevelType w:val="hybridMultilevel"/>
    <w:tmpl w:val="3F9A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43641"/>
    <w:multiLevelType w:val="hybridMultilevel"/>
    <w:tmpl w:val="3036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9726F"/>
    <w:multiLevelType w:val="hybridMultilevel"/>
    <w:tmpl w:val="43129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567CD"/>
    <w:multiLevelType w:val="hybridMultilevel"/>
    <w:tmpl w:val="BC8A8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A7B60"/>
    <w:multiLevelType w:val="hybridMultilevel"/>
    <w:tmpl w:val="3E128786"/>
    <w:lvl w:ilvl="0" w:tplc="0424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430C2"/>
    <w:multiLevelType w:val="hybridMultilevel"/>
    <w:tmpl w:val="DE8079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4461A"/>
    <w:multiLevelType w:val="multilevel"/>
    <w:tmpl w:val="3FE8F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A2CC2"/>
    <w:multiLevelType w:val="multilevel"/>
    <w:tmpl w:val="B6DE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46E3A"/>
    <w:multiLevelType w:val="hybridMultilevel"/>
    <w:tmpl w:val="29AC3030"/>
    <w:lvl w:ilvl="0" w:tplc="94B8F0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31269"/>
    <w:multiLevelType w:val="multilevel"/>
    <w:tmpl w:val="0A12B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E4EC2"/>
    <w:multiLevelType w:val="hybridMultilevel"/>
    <w:tmpl w:val="B02E88C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25B90"/>
    <w:multiLevelType w:val="hybridMultilevel"/>
    <w:tmpl w:val="5D0E3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E6B2F"/>
    <w:multiLevelType w:val="hybridMultilevel"/>
    <w:tmpl w:val="E932B5AA"/>
    <w:lvl w:ilvl="0" w:tplc="0F848F4C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93B43"/>
    <w:multiLevelType w:val="hybridMultilevel"/>
    <w:tmpl w:val="891C7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B6074"/>
    <w:multiLevelType w:val="hybridMultilevel"/>
    <w:tmpl w:val="AAD06EEE"/>
    <w:lvl w:ilvl="0" w:tplc="71DC63C4">
      <w:start w:val="1"/>
      <w:numFmt w:val="decimal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E46B7"/>
    <w:multiLevelType w:val="multilevel"/>
    <w:tmpl w:val="3902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EA1DC7"/>
    <w:multiLevelType w:val="hybridMultilevel"/>
    <w:tmpl w:val="27FC3DA6"/>
    <w:lvl w:ilvl="0" w:tplc="F49C884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31CB8"/>
    <w:multiLevelType w:val="hybridMultilevel"/>
    <w:tmpl w:val="D4A69832"/>
    <w:lvl w:ilvl="0" w:tplc="25904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0B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AE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2C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2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8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4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48E46D5"/>
    <w:multiLevelType w:val="hybridMultilevel"/>
    <w:tmpl w:val="189C8AC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A34D10"/>
    <w:multiLevelType w:val="hybridMultilevel"/>
    <w:tmpl w:val="0CC410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55955"/>
    <w:multiLevelType w:val="multilevel"/>
    <w:tmpl w:val="B826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795D46"/>
    <w:multiLevelType w:val="hybridMultilevel"/>
    <w:tmpl w:val="FE64F694"/>
    <w:lvl w:ilvl="0" w:tplc="2BA2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ECD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3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9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5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C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C7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06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EE727A6"/>
    <w:multiLevelType w:val="hybridMultilevel"/>
    <w:tmpl w:val="989C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550">
    <w:abstractNumId w:val="19"/>
  </w:num>
  <w:num w:numId="2" w16cid:durableId="145904521">
    <w:abstractNumId w:val="19"/>
  </w:num>
  <w:num w:numId="3" w16cid:durableId="1649243283">
    <w:abstractNumId w:val="19"/>
  </w:num>
  <w:num w:numId="4" w16cid:durableId="1710378871">
    <w:abstractNumId w:val="19"/>
  </w:num>
  <w:num w:numId="5" w16cid:durableId="1597900396">
    <w:abstractNumId w:val="19"/>
  </w:num>
  <w:num w:numId="6" w16cid:durableId="918446854">
    <w:abstractNumId w:val="19"/>
    <w:lvlOverride w:ilvl="0">
      <w:startOverride w:val="10"/>
    </w:lvlOverride>
  </w:num>
  <w:num w:numId="7" w16cid:durableId="1905872795">
    <w:abstractNumId w:val="19"/>
  </w:num>
  <w:num w:numId="8" w16cid:durableId="944121774">
    <w:abstractNumId w:val="19"/>
  </w:num>
  <w:num w:numId="9" w16cid:durableId="1736658664">
    <w:abstractNumId w:val="14"/>
  </w:num>
  <w:num w:numId="10" w16cid:durableId="786437373">
    <w:abstractNumId w:val="11"/>
  </w:num>
  <w:num w:numId="11" w16cid:durableId="313531992">
    <w:abstractNumId w:val="1"/>
  </w:num>
  <w:num w:numId="12" w16cid:durableId="1746101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7693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503224">
    <w:abstractNumId w:val="6"/>
  </w:num>
  <w:num w:numId="15" w16cid:durableId="739794708">
    <w:abstractNumId w:val="18"/>
  </w:num>
  <w:num w:numId="16" w16cid:durableId="1972516184">
    <w:abstractNumId w:val="5"/>
  </w:num>
  <w:num w:numId="17" w16cid:durableId="204802033">
    <w:abstractNumId w:val="8"/>
  </w:num>
  <w:num w:numId="18" w16cid:durableId="216167635">
    <w:abstractNumId w:val="24"/>
  </w:num>
  <w:num w:numId="19" w16cid:durableId="635644763">
    <w:abstractNumId w:val="2"/>
  </w:num>
  <w:num w:numId="20" w16cid:durableId="1783570925">
    <w:abstractNumId w:val="13"/>
  </w:num>
  <w:num w:numId="21" w16cid:durableId="1014380124">
    <w:abstractNumId w:val="7"/>
  </w:num>
  <w:num w:numId="22" w16cid:durableId="1957521125">
    <w:abstractNumId w:val="16"/>
  </w:num>
  <w:num w:numId="23" w16cid:durableId="1950744738">
    <w:abstractNumId w:val="4"/>
  </w:num>
  <w:num w:numId="24" w16cid:durableId="410124399">
    <w:abstractNumId w:val="27"/>
  </w:num>
  <w:num w:numId="25" w16cid:durableId="1272516942">
    <w:abstractNumId w:val="12"/>
  </w:num>
  <w:num w:numId="26" w16cid:durableId="1398942138">
    <w:abstractNumId w:val="17"/>
  </w:num>
  <w:num w:numId="27" w16cid:durableId="1536387320">
    <w:abstractNumId w:val="0"/>
  </w:num>
  <w:num w:numId="28" w16cid:durableId="960259428">
    <w:abstractNumId w:val="22"/>
  </w:num>
  <w:num w:numId="29" w16cid:durableId="1037974057">
    <w:abstractNumId w:val="26"/>
  </w:num>
  <w:num w:numId="30" w16cid:durableId="2072264033">
    <w:abstractNumId w:val="21"/>
  </w:num>
  <w:num w:numId="31" w16cid:durableId="180709887">
    <w:abstractNumId w:val="9"/>
  </w:num>
  <w:num w:numId="32" w16cid:durableId="962927062">
    <w:abstractNumId w:val="20"/>
  </w:num>
  <w:num w:numId="33" w16cid:durableId="59327344">
    <w:abstractNumId w:val="15"/>
  </w:num>
  <w:num w:numId="34" w16cid:durableId="1001935486">
    <w:abstractNumId w:val="23"/>
  </w:num>
  <w:num w:numId="35" w16cid:durableId="1128815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16B90"/>
    <w:rsid w:val="00023533"/>
    <w:rsid w:val="00023ADF"/>
    <w:rsid w:val="00030783"/>
    <w:rsid w:val="00032AE5"/>
    <w:rsid w:val="00032C8E"/>
    <w:rsid w:val="0003365F"/>
    <w:rsid w:val="00036E65"/>
    <w:rsid w:val="0003722B"/>
    <w:rsid w:val="00047E39"/>
    <w:rsid w:val="00062B9E"/>
    <w:rsid w:val="00066B51"/>
    <w:rsid w:val="00074A90"/>
    <w:rsid w:val="00075000"/>
    <w:rsid w:val="0007599E"/>
    <w:rsid w:val="0007740C"/>
    <w:rsid w:val="00083A14"/>
    <w:rsid w:val="000867F4"/>
    <w:rsid w:val="0008713E"/>
    <w:rsid w:val="000901AA"/>
    <w:rsid w:val="000929E5"/>
    <w:rsid w:val="000932EC"/>
    <w:rsid w:val="00095E09"/>
    <w:rsid w:val="000A5910"/>
    <w:rsid w:val="000A670A"/>
    <w:rsid w:val="000A74BD"/>
    <w:rsid w:val="000B3C98"/>
    <w:rsid w:val="000C2B15"/>
    <w:rsid w:val="000C5474"/>
    <w:rsid w:val="000C68AD"/>
    <w:rsid w:val="000D3697"/>
    <w:rsid w:val="000E02AA"/>
    <w:rsid w:val="000E08A0"/>
    <w:rsid w:val="000E421B"/>
    <w:rsid w:val="000E47AA"/>
    <w:rsid w:val="000E47D1"/>
    <w:rsid w:val="000E6F3C"/>
    <w:rsid w:val="000F5034"/>
    <w:rsid w:val="00100F61"/>
    <w:rsid w:val="00104E5B"/>
    <w:rsid w:val="001211B2"/>
    <w:rsid w:val="00122CC4"/>
    <w:rsid w:val="00122E8C"/>
    <w:rsid w:val="00125B08"/>
    <w:rsid w:val="00125D66"/>
    <w:rsid w:val="00126935"/>
    <w:rsid w:val="001300B8"/>
    <w:rsid w:val="00132212"/>
    <w:rsid w:val="00132A23"/>
    <w:rsid w:val="001335F7"/>
    <w:rsid w:val="00137025"/>
    <w:rsid w:val="001423B3"/>
    <w:rsid w:val="00143E00"/>
    <w:rsid w:val="00153978"/>
    <w:rsid w:val="001557DB"/>
    <w:rsid w:val="00164275"/>
    <w:rsid w:val="001642C6"/>
    <w:rsid w:val="0016442E"/>
    <w:rsid w:val="00164F30"/>
    <w:rsid w:val="00174EB9"/>
    <w:rsid w:val="00176402"/>
    <w:rsid w:val="001844C6"/>
    <w:rsid w:val="00185EE2"/>
    <w:rsid w:val="00186347"/>
    <w:rsid w:val="00194263"/>
    <w:rsid w:val="00197EF3"/>
    <w:rsid w:val="001A4802"/>
    <w:rsid w:val="001A57F9"/>
    <w:rsid w:val="001B6B73"/>
    <w:rsid w:val="001C5D06"/>
    <w:rsid w:val="001C5FEB"/>
    <w:rsid w:val="001D06C4"/>
    <w:rsid w:val="001D0AC9"/>
    <w:rsid w:val="001D5D3F"/>
    <w:rsid w:val="001D66E2"/>
    <w:rsid w:val="001E3F11"/>
    <w:rsid w:val="001E4A0E"/>
    <w:rsid w:val="001F2C0E"/>
    <w:rsid w:val="001F49D9"/>
    <w:rsid w:val="001F67E1"/>
    <w:rsid w:val="00206444"/>
    <w:rsid w:val="002131C2"/>
    <w:rsid w:val="0021394D"/>
    <w:rsid w:val="0021447D"/>
    <w:rsid w:val="00220192"/>
    <w:rsid w:val="00233062"/>
    <w:rsid w:val="00234FEF"/>
    <w:rsid w:val="0023516D"/>
    <w:rsid w:val="00235635"/>
    <w:rsid w:val="00236D5A"/>
    <w:rsid w:val="0023750A"/>
    <w:rsid w:val="00237B62"/>
    <w:rsid w:val="00237C50"/>
    <w:rsid w:val="00243DB7"/>
    <w:rsid w:val="00250E97"/>
    <w:rsid w:val="00252106"/>
    <w:rsid w:val="00254895"/>
    <w:rsid w:val="00255908"/>
    <w:rsid w:val="00267C03"/>
    <w:rsid w:val="0027514A"/>
    <w:rsid w:val="00275AEE"/>
    <w:rsid w:val="002778CF"/>
    <w:rsid w:val="0028293F"/>
    <w:rsid w:val="00284345"/>
    <w:rsid w:val="002855F5"/>
    <w:rsid w:val="00285C11"/>
    <w:rsid w:val="00292F7E"/>
    <w:rsid w:val="00296A2B"/>
    <w:rsid w:val="002A1B86"/>
    <w:rsid w:val="002A1D1B"/>
    <w:rsid w:val="002A591E"/>
    <w:rsid w:val="002A7029"/>
    <w:rsid w:val="002B0193"/>
    <w:rsid w:val="002B301C"/>
    <w:rsid w:val="002B3109"/>
    <w:rsid w:val="002B63E1"/>
    <w:rsid w:val="002C2BFE"/>
    <w:rsid w:val="002C3412"/>
    <w:rsid w:val="002C57A1"/>
    <w:rsid w:val="002D6185"/>
    <w:rsid w:val="002E15A2"/>
    <w:rsid w:val="002E5578"/>
    <w:rsid w:val="002F0D45"/>
    <w:rsid w:val="002F17C6"/>
    <w:rsid w:val="002F2253"/>
    <w:rsid w:val="002F33D4"/>
    <w:rsid w:val="002F40C9"/>
    <w:rsid w:val="002F7C7D"/>
    <w:rsid w:val="00300FCF"/>
    <w:rsid w:val="0030590E"/>
    <w:rsid w:val="003070D1"/>
    <w:rsid w:val="00315259"/>
    <w:rsid w:val="00317D8B"/>
    <w:rsid w:val="00322F32"/>
    <w:rsid w:val="00333863"/>
    <w:rsid w:val="003362F7"/>
    <w:rsid w:val="003411C4"/>
    <w:rsid w:val="00343907"/>
    <w:rsid w:val="003507E5"/>
    <w:rsid w:val="00351411"/>
    <w:rsid w:val="003543CD"/>
    <w:rsid w:val="00357FC7"/>
    <w:rsid w:val="003636CA"/>
    <w:rsid w:val="0036658C"/>
    <w:rsid w:val="00366CCE"/>
    <w:rsid w:val="00367152"/>
    <w:rsid w:val="003803D8"/>
    <w:rsid w:val="00387D53"/>
    <w:rsid w:val="00394FE5"/>
    <w:rsid w:val="00395A7E"/>
    <w:rsid w:val="00395DD5"/>
    <w:rsid w:val="003A0CA6"/>
    <w:rsid w:val="003A2716"/>
    <w:rsid w:val="003B5D2B"/>
    <w:rsid w:val="003B6EBE"/>
    <w:rsid w:val="003C13A2"/>
    <w:rsid w:val="003C3922"/>
    <w:rsid w:val="003C5219"/>
    <w:rsid w:val="003D2F39"/>
    <w:rsid w:val="003D6FD0"/>
    <w:rsid w:val="003F406D"/>
    <w:rsid w:val="00401BCD"/>
    <w:rsid w:val="004041DE"/>
    <w:rsid w:val="00427755"/>
    <w:rsid w:val="00427CD6"/>
    <w:rsid w:val="004312FF"/>
    <w:rsid w:val="00437620"/>
    <w:rsid w:val="00441340"/>
    <w:rsid w:val="00444D0F"/>
    <w:rsid w:val="004469F5"/>
    <w:rsid w:val="00447342"/>
    <w:rsid w:val="00456264"/>
    <w:rsid w:val="00463832"/>
    <w:rsid w:val="00470D6C"/>
    <w:rsid w:val="004710A4"/>
    <w:rsid w:val="00476587"/>
    <w:rsid w:val="00477968"/>
    <w:rsid w:val="00484956"/>
    <w:rsid w:val="004866BF"/>
    <w:rsid w:val="00487B08"/>
    <w:rsid w:val="004947A1"/>
    <w:rsid w:val="00494821"/>
    <w:rsid w:val="004951DC"/>
    <w:rsid w:val="00497974"/>
    <w:rsid w:val="004A0B85"/>
    <w:rsid w:val="004A6A72"/>
    <w:rsid w:val="004A6FEF"/>
    <w:rsid w:val="004A766C"/>
    <w:rsid w:val="004B131A"/>
    <w:rsid w:val="004B34A9"/>
    <w:rsid w:val="004B6619"/>
    <w:rsid w:val="004B69D6"/>
    <w:rsid w:val="004C156B"/>
    <w:rsid w:val="004C2EEE"/>
    <w:rsid w:val="004C3BBF"/>
    <w:rsid w:val="004C3DB9"/>
    <w:rsid w:val="004D45C5"/>
    <w:rsid w:val="004E6EAD"/>
    <w:rsid w:val="004F16E8"/>
    <w:rsid w:val="004F7E60"/>
    <w:rsid w:val="005005FB"/>
    <w:rsid w:val="00506517"/>
    <w:rsid w:val="0050798D"/>
    <w:rsid w:val="005101AD"/>
    <w:rsid w:val="00510589"/>
    <w:rsid w:val="0052007B"/>
    <w:rsid w:val="00524854"/>
    <w:rsid w:val="00527669"/>
    <w:rsid w:val="00527894"/>
    <w:rsid w:val="00536724"/>
    <w:rsid w:val="0053703D"/>
    <w:rsid w:val="0053799E"/>
    <w:rsid w:val="0054018A"/>
    <w:rsid w:val="00546E70"/>
    <w:rsid w:val="00552406"/>
    <w:rsid w:val="00556705"/>
    <w:rsid w:val="00561B9F"/>
    <w:rsid w:val="0056479C"/>
    <w:rsid w:val="00583D35"/>
    <w:rsid w:val="00593765"/>
    <w:rsid w:val="00594FD9"/>
    <w:rsid w:val="005A2642"/>
    <w:rsid w:val="005B19D4"/>
    <w:rsid w:val="005B2987"/>
    <w:rsid w:val="005C12E7"/>
    <w:rsid w:val="005C2C1C"/>
    <w:rsid w:val="005C3CB3"/>
    <w:rsid w:val="005C6996"/>
    <w:rsid w:val="005D288E"/>
    <w:rsid w:val="005E1224"/>
    <w:rsid w:val="005E33ED"/>
    <w:rsid w:val="005F2239"/>
    <w:rsid w:val="005F261E"/>
    <w:rsid w:val="005F5B09"/>
    <w:rsid w:val="005F6DBA"/>
    <w:rsid w:val="0060014F"/>
    <w:rsid w:val="00603343"/>
    <w:rsid w:val="00607457"/>
    <w:rsid w:val="006124FC"/>
    <w:rsid w:val="00612C70"/>
    <w:rsid w:val="006149BE"/>
    <w:rsid w:val="00615DDC"/>
    <w:rsid w:val="00615F42"/>
    <w:rsid w:val="00620D49"/>
    <w:rsid w:val="00625733"/>
    <w:rsid w:val="00626EBD"/>
    <w:rsid w:val="00631195"/>
    <w:rsid w:val="00631749"/>
    <w:rsid w:val="006410FE"/>
    <w:rsid w:val="00642A57"/>
    <w:rsid w:val="00644B65"/>
    <w:rsid w:val="00650133"/>
    <w:rsid w:val="00652D57"/>
    <w:rsid w:val="00657B50"/>
    <w:rsid w:val="00657B76"/>
    <w:rsid w:val="006601F4"/>
    <w:rsid w:val="00661895"/>
    <w:rsid w:val="006701C1"/>
    <w:rsid w:val="006709C1"/>
    <w:rsid w:val="00672DAE"/>
    <w:rsid w:val="00673A30"/>
    <w:rsid w:val="0068702E"/>
    <w:rsid w:val="00692082"/>
    <w:rsid w:val="006964CE"/>
    <w:rsid w:val="006A4AFF"/>
    <w:rsid w:val="006B4B69"/>
    <w:rsid w:val="006B686E"/>
    <w:rsid w:val="006C3D29"/>
    <w:rsid w:val="006C5790"/>
    <w:rsid w:val="006D1712"/>
    <w:rsid w:val="006E0BE7"/>
    <w:rsid w:val="006E1E44"/>
    <w:rsid w:val="006E4338"/>
    <w:rsid w:val="007019C3"/>
    <w:rsid w:val="0070200D"/>
    <w:rsid w:val="0070458F"/>
    <w:rsid w:val="00707757"/>
    <w:rsid w:val="00712116"/>
    <w:rsid w:val="007174B1"/>
    <w:rsid w:val="00721AB2"/>
    <w:rsid w:val="00722266"/>
    <w:rsid w:val="00737236"/>
    <w:rsid w:val="00742666"/>
    <w:rsid w:val="00743BB3"/>
    <w:rsid w:val="0074776E"/>
    <w:rsid w:val="0075059B"/>
    <w:rsid w:val="00754F3D"/>
    <w:rsid w:val="00756229"/>
    <w:rsid w:val="007619B0"/>
    <w:rsid w:val="00764B9F"/>
    <w:rsid w:val="00764F4D"/>
    <w:rsid w:val="00770C64"/>
    <w:rsid w:val="00772CCA"/>
    <w:rsid w:val="00773CF8"/>
    <w:rsid w:val="007825AC"/>
    <w:rsid w:val="00786871"/>
    <w:rsid w:val="007935D6"/>
    <w:rsid w:val="00796940"/>
    <w:rsid w:val="007974B3"/>
    <w:rsid w:val="007A27EB"/>
    <w:rsid w:val="007A716C"/>
    <w:rsid w:val="007B1034"/>
    <w:rsid w:val="007B314B"/>
    <w:rsid w:val="007B6920"/>
    <w:rsid w:val="007B69C5"/>
    <w:rsid w:val="007C49DC"/>
    <w:rsid w:val="007D098E"/>
    <w:rsid w:val="007D0E96"/>
    <w:rsid w:val="007D3E80"/>
    <w:rsid w:val="007D704F"/>
    <w:rsid w:val="007E41E7"/>
    <w:rsid w:val="007E6922"/>
    <w:rsid w:val="007E787D"/>
    <w:rsid w:val="007F1C2B"/>
    <w:rsid w:val="007F6EE2"/>
    <w:rsid w:val="00800A1C"/>
    <w:rsid w:val="00804989"/>
    <w:rsid w:val="008049CC"/>
    <w:rsid w:val="00807C46"/>
    <w:rsid w:val="00807FA5"/>
    <w:rsid w:val="00810911"/>
    <w:rsid w:val="00814407"/>
    <w:rsid w:val="00824DAD"/>
    <w:rsid w:val="00830D9F"/>
    <w:rsid w:val="00835F26"/>
    <w:rsid w:val="00840011"/>
    <w:rsid w:val="00841209"/>
    <w:rsid w:val="00841AF7"/>
    <w:rsid w:val="008442E1"/>
    <w:rsid w:val="00851E3F"/>
    <w:rsid w:val="00852DD7"/>
    <w:rsid w:val="008535D3"/>
    <w:rsid w:val="00867ACF"/>
    <w:rsid w:val="0087118D"/>
    <w:rsid w:val="0087209D"/>
    <w:rsid w:val="00881BA0"/>
    <w:rsid w:val="00885CB5"/>
    <w:rsid w:val="008871E6"/>
    <w:rsid w:val="00891CDA"/>
    <w:rsid w:val="008969E7"/>
    <w:rsid w:val="008A608D"/>
    <w:rsid w:val="008C2010"/>
    <w:rsid w:val="008C2597"/>
    <w:rsid w:val="008C7212"/>
    <w:rsid w:val="008D74AA"/>
    <w:rsid w:val="008D78E3"/>
    <w:rsid w:val="008F157F"/>
    <w:rsid w:val="008F1E3C"/>
    <w:rsid w:val="008F1EF8"/>
    <w:rsid w:val="008F5143"/>
    <w:rsid w:val="00900003"/>
    <w:rsid w:val="009074CF"/>
    <w:rsid w:val="009245F4"/>
    <w:rsid w:val="009252ED"/>
    <w:rsid w:val="009272D7"/>
    <w:rsid w:val="00930229"/>
    <w:rsid w:val="00934EBE"/>
    <w:rsid w:val="00945EBB"/>
    <w:rsid w:val="00961EEE"/>
    <w:rsid w:val="00963D26"/>
    <w:rsid w:val="00966123"/>
    <w:rsid w:val="009670AC"/>
    <w:rsid w:val="009857A1"/>
    <w:rsid w:val="0099184D"/>
    <w:rsid w:val="009950DE"/>
    <w:rsid w:val="00995E14"/>
    <w:rsid w:val="009B5A33"/>
    <w:rsid w:val="009D0A7C"/>
    <w:rsid w:val="009E25BE"/>
    <w:rsid w:val="009E3169"/>
    <w:rsid w:val="009E52AE"/>
    <w:rsid w:val="009E53E8"/>
    <w:rsid w:val="009E5C5C"/>
    <w:rsid w:val="009F3433"/>
    <w:rsid w:val="009F5E00"/>
    <w:rsid w:val="009F65CF"/>
    <w:rsid w:val="00A00750"/>
    <w:rsid w:val="00A05763"/>
    <w:rsid w:val="00A06044"/>
    <w:rsid w:val="00A07E5F"/>
    <w:rsid w:val="00A14B8A"/>
    <w:rsid w:val="00A24A66"/>
    <w:rsid w:val="00A25F4D"/>
    <w:rsid w:val="00A416F6"/>
    <w:rsid w:val="00A43231"/>
    <w:rsid w:val="00A45298"/>
    <w:rsid w:val="00A46B12"/>
    <w:rsid w:val="00A6283B"/>
    <w:rsid w:val="00A6382A"/>
    <w:rsid w:val="00A651FA"/>
    <w:rsid w:val="00A73A79"/>
    <w:rsid w:val="00A73F40"/>
    <w:rsid w:val="00A73FAF"/>
    <w:rsid w:val="00A75D23"/>
    <w:rsid w:val="00A86BAD"/>
    <w:rsid w:val="00A9052D"/>
    <w:rsid w:val="00A93B5A"/>
    <w:rsid w:val="00AA0FA6"/>
    <w:rsid w:val="00AA2B35"/>
    <w:rsid w:val="00AA3995"/>
    <w:rsid w:val="00AB1DF5"/>
    <w:rsid w:val="00AB4695"/>
    <w:rsid w:val="00AC63B9"/>
    <w:rsid w:val="00AC65D1"/>
    <w:rsid w:val="00AC7DF0"/>
    <w:rsid w:val="00AD3CE1"/>
    <w:rsid w:val="00AE030C"/>
    <w:rsid w:val="00AE3294"/>
    <w:rsid w:val="00AE66E5"/>
    <w:rsid w:val="00AF2696"/>
    <w:rsid w:val="00B039F2"/>
    <w:rsid w:val="00B047BA"/>
    <w:rsid w:val="00B0560F"/>
    <w:rsid w:val="00B13C9C"/>
    <w:rsid w:val="00B15CEE"/>
    <w:rsid w:val="00B17D9C"/>
    <w:rsid w:val="00B20136"/>
    <w:rsid w:val="00B23CD8"/>
    <w:rsid w:val="00B24E28"/>
    <w:rsid w:val="00B37D57"/>
    <w:rsid w:val="00B46539"/>
    <w:rsid w:val="00B5192D"/>
    <w:rsid w:val="00B522F4"/>
    <w:rsid w:val="00B5737F"/>
    <w:rsid w:val="00B667BC"/>
    <w:rsid w:val="00B675FA"/>
    <w:rsid w:val="00B67EC7"/>
    <w:rsid w:val="00B725B2"/>
    <w:rsid w:val="00B75B80"/>
    <w:rsid w:val="00B76BDC"/>
    <w:rsid w:val="00B8298D"/>
    <w:rsid w:val="00B8648E"/>
    <w:rsid w:val="00B93F23"/>
    <w:rsid w:val="00B9475E"/>
    <w:rsid w:val="00B965A2"/>
    <w:rsid w:val="00B96E2D"/>
    <w:rsid w:val="00B978DF"/>
    <w:rsid w:val="00BA1D8E"/>
    <w:rsid w:val="00BA2F5F"/>
    <w:rsid w:val="00BA3A89"/>
    <w:rsid w:val="00BA4ECF"/>
    <w:rsid w:val="00BA5D5C"/>
    <w:rsid w:val="00BB07B3"/>
    <w:rsid w:val="00BB2EFA"/>
    <w:rsid w:val="00BC08D9"/>
    <w:rsid w:val="00BC2913"/>
    <w:rsid w:val="00BC7216"/>
    <w:rsid w:val="00BD025E"/>
    <w:rsid w:val="00BD432C"/>
    <w:rsid w:val="00BE18B9"/>
    <w:rsid w:val="00BE6863"/>
    <w:rsid w:val="00BF0E2C"/>
    <w:rsid w:val="00BF251C"/>
    <w:rsid w:val="00BF7801"/>
    <w:rsid w:val="00C06E1F"/>
    <w:rsid w:val="00C1071B"/>
    <w:rsid w:val="00C11FAF"/>
    <w:rsid w:val="00C1543D"/>
    <w:rsid w:val="00C218DC"/>
    <w:rsid w:val="00C24107"/>
    <w:rsid w:val="00C3078A"/>
    <w:rsid w:val="00C4039A"/>
    <w:rsid w:val="00C434B1"/>
    <w:rsid w:val="00C50CE8"/>
    <w:rsid w:val="00C529DE"/>
    <w:rsid w:val="00C53723"/>
    <w:rsid w:val="00C639B7"/>
    <w:rsid w:val="00C76002"/>
    <w:rsid w:val="00C77D95"/>
    <w:rsid w:val="00C77FFC"/>
    <w:rsid w:val="00C8258A"/>
    <w:rsid w:val="00C83957"/>
    <w:rsid w:val="00C85B71"/>
    <w:rsid w:val="00C874CC"/>
    <w:rsid w:val="00C8790B"/>
    <w:rsid w:val="00C941B6"/>
    <w:rsid w:val="00CA11F8"/>
    <w:rsid w:val="00CA12DF"/>
    <w:rsid w:val="00CA4587"/>
    <w:rsid w:val="00CA60F5"/>
    <w:rsid w:val="00CB1351"/>
    <w:rsid w:val="00CB4112"/>
    <w:rsid w:val="00CC1888"/>
    <w:rsid w:val="00CC26B0"/>
    <w:rsid w:val="00CC2C2E"/>
    <w:rsid w:val="00CC7C18"/>
    <w:rsid w:val="00CD032C"/>
    <w:rsid w:val="00CD103A"/>
    <w:rsid w:val="00CD2E4D"/>
    <w:rsid w:val="00CD5A6B"/>
    <w:rsid w:val="00CD641D"/>
    <w:rsid w:val="00CE1C47"/>
    <w:rsid w:val="00CF14AF"/>
    <w:rsid w:val="00CF4A29"/>
    <w:rsid w:val="00D00FC7"/>
    <w:rsid w:val="00D02CA4"/>
    <w:rsid w:val="00D038D7"/>
    <w:rsid w:val="00D12012"/>
    <w:rsid w:val="00D1226B"/>
    <w:rsid w:val="00D16AB9"/>
    <w:rsid w:val="00D179D5"/>
    <w:rsid w:val="00D23009"/>
    <w:rsid w:val="00D32722"/>
    <w:rsid w:val="00D476E9"/>
    <w:rsid w:val="00D50110"/>
    <w:rsid w:val="00D51715"/>
    <w:rsid w:val="00D5203E"/>
    <w:rsid w:val="00D551FB"/>
    <w:rsid w:val="00D55762"/>
    <w:rsid w:val="00D56CEE"/>
    <w:rsid w:val="00D74DFF"/>
    <w:rsid w:val="00D76065"/>
    <w:rsid w:val="00D82BFA"/>
    <w:rsid w:val="00D8711D"/>
    <w:rsid w:val="00D87BEB"/>
    <w:rsid w:val="00D9373F"/>
    <w:rsid w:val="00D97C1F"/>
    <w:rsid w:val="00DA148B"/>
    <w:rsid w:val="00DA32EE"/>
    <w:rsid w:val="00DA6D88"/>
    <w:rsid w:val="00DB03B6"/>
    <w:rsid w:val="00DB4B7F"/>
    <w:rsid w:val="00DC26F3"/>
    <w:rsid w:val="00DC4813"/>
    <w:rsid w:val="00DC77B8"/>
    <w:rsid w:val="00DC7959"/>
    <w:rsid w:val="00DD1140"/>
    <w:rsid w:val="00DD14DC"/>
    <w:rsid w:val="00DD1723"/>
    <w:rsid w:val="00DD5BFE"/>
    <w:rsid w:val="00DD69CB"/>
    <w:rsid w:val="00DE201A"/>
    <w:rsid w:val="00DE21B6"/>
    <w:rsid w:val="00DE2EA4"/>
    <w:rsid w:val="00DE36B6"/>
    <w:rsid w:val="00DE6E7D"/>
    <w:rsid w:val="00DF17C5"/>
    <w:rsid w:val="00DF26EA"/>
    <w:rsid w:val="00E075E7"/>
    <w:rsid w:val="00E1129E"/>
    <w:rsid w:val="00E12DB9"/>
    <w:rsid w:val="00E20FCB"/>
    <w:rsid w:val="00E265BC"/>
    <w:rsid w:val="00E30EDB"/>
    <w:rsid w:val="00E31237"/>
    <w:rsid w:val="00E32CC1"/>
    <w:rsid w:val="00E32E53"/>
    <w:rsid w:val="00E354DD"/>
    <w:rsid w:val="00E369B6"/>
    <w:rsid w:val="00E43CBB"/>
    <w:rsid w:val="00E46C73"/>
    <w:rsid w:val="00E50109"/>
    <w:rsid w:val="00E51A21"/>
    <w:rsid w:val="00E5250F"/>
    <w:rsid w:val="00E5538E"/>
    <w:rsid w:val="00E62051"/>
    <w:rsid w:val="00E87B37"/>
    <w:rsid w:val="00E90030"/>
    <w:rsid w:val="00E95F56"/>
    <w:rsid w:val="00E97330"/>
    <w:rsid w:val="00EA0B73"/>
    <w:rsid w:val="00EA1898"/>
    <w:rsid w:val="00EB051A"/>
    <w:rsid w:val="00EB5C1B"/>
    <w:rsid w:val="00EC26F5"/>
    <w:rsid w:val="00EC3FA6"/>
    <w:rsid w:val="00ED1FD8"/>
    <w:rsid w:val="00ED397C"/>
    <w:rsid w:val="00ED58F2"/>
    <w:rsid w:val="00ED717D"/>
    <w:rsid w:val="00EE17E0"/>
    <w:rsid w:val="00EE4368"/>
    <w:rsid w:val="00EF27DB"/>
    <w:rsid w:val="00EF33AD"/>
    <w:rsid w:val="00EF5D9B"/>
    <w:rsid w:val="00EF7C15"/>
    <w:rsid w:val="00F0375E"/>
    <w:rsid w:val="00F04AC9"/>
    <w:rsid w:val="00F10DD9"/>
    <w:rsid w:val="00F10FE9"/>
    <w:rsid w:val="00F147FA"/>
    <w:rsid w:val="00F15483"/>
    <w:rsid w:val="00F170B5"/>
    <w:rsid w:val="00F175A9"/>
    <w:rsid w:val="00F21C16"/>
    <w:rsid w:val="00F2745B"/>
    <w:rsid w:val="00F31175"/>
    <w:rsid w:val="00F36688"/>
    <w:rsid w:val="00F36E98"/>
    <w:rsid w:val="00F407EF"/>
    <w:rsid w:val="00F43B46"/>
    <w:rsid w:val="00F502DA"/>
    <w:rsid w:val="00F53443"/>
    <w:rsid w:val="00F53F7C"/>
    <w:rsid w:val="00F567DD"/>
    <w:rsid w:val="00F57F03"/>
    <w:rsid w:val="00F6039C"/>
    <w:rsid w:val="00F6181F"/>
    <w:rsid w:val="00F61A92"/>
    <w:rsid w:val="00F643BB"/>
    <w:rsid w:val="00F703C1"/>
    <w:rsid w:val="00F71FB4"/>
    <w:rsid w:val="00F753E4"/>
    <w:rsid w:val="00F76FFB"/>
    <w:rsid w:val="00F77466"/>
    <w:rsid w:val="00F864A1"/>
    <w:rsid w:val="00F91528"/>
    <w:rsid w:val="00F92856"/>
    <w:rsid w:val="00F95387"/>
    <w:rsid w:val="00FA2A47"/>
    <w:rsid w:val="00FA2E17"/>
    <w:rsid w:val="00FB2A90"/>
    <w:rsid w:val="00FB469C"/>
    <w:rsid w:val="00FB6047"/>
    <w:rsid w:val="00FB7B5D"/>
    <w:rsid w:val="00FC2976"/>
    <w:rsid w:val="00FC7316"/>
    <w:rsid w:val="00FE10AF"/>
    <w:rsid w:val="00FE3008"/>
    <w:rsid w:val="00FE580B"/>
    <w:rsid w:val="00FE6826"/>
    <w:rsid w:val="00FE6E00"/>
    <w:rsid w:val="00FF2B4A"/>
    <w:rsid w:val="00FF4C6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C24E10C-624C-444D-A69B-3917AA83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3411C4"/>
    <w:pPr>
      <w:tabs>
        <w:tab w:val="left" w:pos="0"/>
        <w:tab w:val="left" w:pos="142"/>
        <w:tab w:val="left" w:pos="284"/>
        <w:tab w:val="left" w:pos="357"/>
      </w:tabs>
      <w:spacing w:after="0" w:line="240" w:lineRule="auto"/>
      <w:jc w:val="both"/>
      <w:outlineLvl w:val="7"/>
    </w:pPr>
    <w:rPr>
      <w:rFonts w:ascii="Verdana" w:hAnsi="Verdana"/>
      <w:b/>
      <w:bCs/>
      <w:i/>
      <w:i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3411C4"/>
    <w:rPr>
      <w:rFonts w:ascii="Verdana" w:hAnsi="Verdana"/>
      <w:b/>
      <w:bCs/>
      <w:i/>
      <w:iCs/>
      <w:sz w:val="20"/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3590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4</cp:revision>
  <dcterms:created xsi:type="dcterms:W3CDTF">2025-07-28T12:03:00Z</dcterms:created>
  <dcterms:modified xsi:type="dcterms:W3CDTF">2025-07-29T07:07:00Z</dcterms:modified>
</cp:coreProperties>
</file>