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67B423" w14:textId="53376E97" w:rsidR="00D8711D" w:rsidRDefault="00960D6C" w:rsidP="00015ED4">
      <w:pPr>
        <w:spacing w:after="0" w:line="240" w:lineRule="auto"/>
        <w:jc w:val="center"/>
        <w:rPr>
          <w:rFonts w:ascii="Verdana" w:eastAsia="Calibri" w:hAnsi="Verdana" w:cs="Calibri"/>
          <w:b/>
          <w:kern w:val="0"/>
          <w:sz w:val="24"/>
          <w:szCs w:val="24"/>
          <w:lang w:eastAsia="sl-SI"/>
          <w14:ligatures w14:val="none"/>
        </w:rPr>
      </w:pPr>
      <w:r>
        <w:rPr>
          <w:rFonts w:ascii="Verdana" w:eastAsia="Calibri" w:hAnsi="Verdana" w:cs="Calibri"/>
          <w:b/>
          <w:kern w:val="0"/>
          <w:sz w:val="24"/>
          <w:szCs w:val="24"/>
          <w:lang w:eastAsia="sl-SI"/>
          <w14:ligatures w14:val="none"/>
        </w:rPr>
        <w:t>SKLEPI</w:t>
      </w:r>
    </w:p>
    <w:p w14:paraId="46DE59E0" w14:textId="77777777" w:rsidR="00015ED4" w:rsidRPr="007B72CF" w:rsidRDefault="00015ED4" w:rsidP="00015ED4">
      <w:pPr>
        <w:spacing w:after="0" w:line="240" w:lineRule="auto"/>
        <w:jc w:val="center"/>
        <w:rPr>
          <w:rFonts w:ascii="Verdana" w:eastAsia="Calibri" w:hAnsi="Verdana" w:cs="Calibri"/>
          <w:kern w:val="0"/>
          <w:sz w:val="20"/>
          <w:szCs w:val="20"/>
          <w:lang w:eastAsia="sl-SI"/>
          <w14:ligatures w14:val="none"/>
        </w:rPr>
      </w:pPr>
    </w:p>
    <w:p w14:paraId="11768D0B" w14:textId="7DA97B75" w:rsidR="00D8711D" w:rsidRPr="007B72CF" w:rsidRDefault="00D8711D" w:rsidP="00B46539">
      <w:pPr>
        <w:spacing w:after="0" w:line="240" w:lineRule="auto"/>
        <w:jc w:val="both"/>
        <w:rPr>
          <w:rFonts w:ascii="Verdana" w:eastAsia="Calibri" w:hAnsi="Verdana" w:cs="Calibri"/>
          <w:kern w:val="0"/>
          <w:sz w:val="20"/>
          <w:szCs w:val="20"/>
          <w:lang w:eastAsia="sl-SI"/>
          <w14:ligatures w14:val="none"/>
        </w:rPr>
      </w:pPr>
      <w:r w:rsidRPr="007B72CF">
        <w:rPr>
          <w:rFonts w:ascii="Verdana" w:eastAsia="Calibri" w:hAnsi="Verdana" w:cs="Calibri"/>
          <w:kern w:val="0"/>
          <w:sz w:val="20"/>
          <w:szCs w:val="20"/>
          <w:lang w:eastAsia="sl-SI"/>
          <w14:ligatures w14:val="none"/>
        </w:rPr>
        <w:t>2</w:t>
      </w:r>
      <w:r w:rsidR="00AA2B35" w:rsidRPr="007B72CF">
        <w:rPr>
          <w:rFonts w:ascii="Verdana" w:eastAsia="Calibri" w:hAnsi="Verdana" w:cs="Calibri"/>
          <w:kern w:val="0"/>
          <w:sz w:val="20"/>
          <w:szCs w:val="20"/>
          <w:lang w:eastAsia="sl-SI"/>
          <w14:ligatures w14:val="none"/>
        </w:rPr>
        <w:t>1</w:t>
      </w:r>
      <w:r w:rsidR="006574C4">
        <w:rPr>
          <w:rFonts w:ascii="Verdana" w:eastAsia="Calibri" w:hAnsi="Verdana" w:cs="Calibri"/>
          <w:kern w:val="0"/>
          <w:sz w:val="20"/>
          <w:szCs w:val="20"/>
          <w:lang w:eastAsia="sl-SI"/>
          <w14:ligatures w14:val="none"/>
        </w:rPr>
        <w:t>4</w:t>
      </w:r>
      <w:r w:rsidRPr="007B72CF">
        <w:rPr>
          <w:rFonts w:ascii="Verdana" w:eastAsia="Calibri" w:hAnsi="Verdana" w:cs="Calibri"/>
          <w:kern w:val="0"/>
          <w:sz w:val="20"/>
          <w:szCs w:val="20"/>
          <w:lang w:eastAsia="sl-SI"/>
          <w14:ligatures w14:val="none"/>
        </w:rPr>
        <w:t xml:space="preserve">. seje sveta Nacionalne agencije Republike Slovenije za kakovost v visokem šolstvu, ki je potekala v četrtek, </w:t>
      </w:r>
      <w:r w:rsidR="0046010B">
        <w:rPr>
          <w:rFonts w:ascii="Verdana" w:eastAsia="Calibri" w:hAnsi="Verdana" w:cs="Calibri"/>
          <w:kern w:val="0"/>
          <w:sz w:val="20"/>
          <w:szCs w:val="20"/>
          <w:lang w:eastAsia="sl-SI"/>
          <w14:ligatures w14:val="none"/>
        </w:rPr>
        <w:t>19</w:t>
      </w:r>
      <w:r w:rsidRPr="007B72CF">
        <w:rPr>
          <w:rFonts w:ascii="Verdana" w:eastAsia="Calibri" w:hAnsi="Verdana" w:cs="Calibri"/>
          <w:kern w:val="0"/>
          <w:sz w:val="20"/>
          <w:szCs w:val="20"/>
          <w:lang w:eastAsia="sl-SI"/>
          <w14:ligatures w14:val="none"/>
        </w:rPr>
        <w:t xml:space="preserve">. </w:t>
      </w:r>
      <w:r w:rsidR="0046010B">
        <w:rPr>
          <w:rFonts w:ascii="Verdana" w:eastAsia="Calibri" w:hAnsi="Verdana" w:cs="Calibri"/>
          <w:kern w:val="0"/>
          <w:sz w:val="20"/>
          <w:szCs w:val="20"/>
          <w:lang w:eastAsia="sl-SI"/>
          <w14:ligatures w14:val="none"/>
        </w:rPr>
        <w:t>junija</w:t>
      </w:r>
      <w:r w:rsidR="00CA12DF" w:rsidRPr="007B72CF">
        <w:rPr>
          <w:rFonts w:ascii="Verdana" w:eastAsia="Calibri" w:hAnsi="Verdana" w:cs="Calibri"/>
          <w:kern w:val="0"/>
          <w:sz w:val="20"/>
          <w:szCs w:val="20"/>
          <w:lang w:eastAsia="sl-SI"/>
          <w14:ligatures w14:val="none"/>
        </w:rPr>
        <w:t xml:space="preserve"> </w:t>
      </w:r>
      <w:r w:rsidRPr="007B72CF">
        <w:rPr>
          <w:rFonts w:ascii="Verdana" w:eastAsia="Calibri" w:hAnsi="Verdana" w:cs="Calibri"/>
          <w:kern w:val="0"/>
          <w:sz w:val="20"/>
          <w:szCs w:val="20"/>
          <w:lang w:eastAsia="sl-SI"/>
          <w14:ligatures w14:val="none"/>
        </w:rPr>
        <w:t>202</w:t>
      </w:r>
      <w:r w:rsidR="00CA12DF" w:rsidRPr="007B72CF">
        <w:rPr>
          <w:rFonts w:ascii="Verdana" w:eastAsia="Calibri" w:hAnsi="Verdana" w:cs="Calibri"/>
          <w:kern w:val="0"/>
          <w:sz w:val="20"/>
          <w:szCs w:val="20"/>
          <w:lang w:eastAsia="sl-SI"/>
          <w14:ligatures w14:val="none"/>
        </w:rPr>
        <w:t>5</w:t>
      </w:r>
      <w:r w:rsidRPr="007B72CF">
        <w:rPr>
          <w:rFonts w:ascii="Verdana" w:eastAsia="Calibri" w:hAnsi="Verdana" w:cs="Calibri"/>
          <w:kern w:val="0"/>
          <w:sz w:val="20"/>
          <w:szCs w:val="20"/>
          <w:lang w:eastAsia="sl-SI"/>
          <w14:ligatures w14:val="none"/>
        </w:rPr>
        <w:t>, s pričetkom ob 13. uri v prostorih agencije in prek videokonferenčne povezave.</w:t>
      </w:r>
    </w:p>
    <w:p w14:paraId="15430AF1" w14:textId="77777777" w:rsidR="0074776E" w:rsidRPr="007B72CF" w:rsidRDefault="0074776E" w:rsidP="00B46539">
      <w:pPr>
        <w:spacing w:after="0" w:line="240" w:lineRule="auto"/>
        <w:jc w:val="both"/>
        <w:rPr>
          <w:rFonts w:ascii="Verdana" w:eastAsia="Calibri" w:hAnsi="Verdana" w:cs="Calibri"/>
          <w:kern w:val="0"/>
          <w:sz w:val="20"/>
          <w:szCs w:val="20"/>
          <w:lang w:eastAsia="sl-SI"/>
          <w14:ligatures w14:val="none"/>
        </w:rPr>
      </w:pPr>
    </w:p>
    <w:p w14:paraId="76E6ECFF" w14:textId="77777777" w:rsidR="00015ED4" w:rsidRDefault="00015ED4" w:rsidP="00B46539">
      <w:pPr>
        <w:spacing w:after="0" w:line="240" w:lineRule="auto"/>
        <w:jc w:val="both"/>
        <w:rPr>
          <w:rFonts w:ascii="Verdana" w:hAnsi="Verdana"/>
          <w:b/>
          <w:bCs/>
          <w:sz w:val="20"/>
          <w:szCs w:val="20"/>
        </w:rPr>
      </w:pPr>
      <w:bookmarkStart w:id="0" w:name="_Hlk126554379"/>
    </w:p>
    <w:p w14:paraId="235523EE" w14:textId="7FBCC90B" w:rsidR="00604C11" w:rsidRDefault="00604C11" w:rsidP="00B46539">
      <w:pPr>
        <w:spacing w:after="0" w:line="240" w:lineRule="auto"/>
        <w:jc w:val="both"/>
        <w:rPr>
          <w:rFonts w:ascii="Verdana" w:hAnsi="Verdana"/>
          <w:b/>
          <w:bCs/>
          <w:sz w:val="20"/>
          <w:szCs w:val="20"/>
        </w:rPr>
      </w:pPr>
      <w:r>
        <w:rPr>
          <w:rFonts w:ascii="Verdana" w:hAnsi="Verdana"/>
          <w:b/>
          <w:bCs/>
          <w:sz w:val="20"/>
          <w:szCs w:val="20"/>
        </w:rPr>
        <w:t>Ad 4</w:t>
      </w:r>
      <w:r w:rsidR="00015ED4">
        <w:rPr>
          <w:rFonts w:ascii="Verdana" w:hAnsi="Verdana"/>
          <w:b/>
          <w:bCs/>
          <w:sz w:val="20"/>
          <w:szCs w:val="20"/>
        </w:rPr>
        <w:t xml:space="preserve">        </w:t>
      </w:r>
    </w:p>
    <w:p w14:paraId="713FA572" w14:textId="77777777" w:rsidR="00604C11" w:rsidRDefault="00604C11" w:rsidP="00B46539">
      <w:pPr>
        <w:spacing w:after="0" w:line="240" w:lineRule="auto"/>
        <w:jc w:val="both"/>
        <w:rPr>
          <w:rFonts w:ascii="Verdana" w:hAnsi="Verdana"/>
          <w:b/>
          <w:bCs/>
          <w:sz w:val="20"/>
          <w:szCs w:val="20"/>
        </w:rPr>
      </w:pPr>
    </w:p>
    <w:p w14:paraId="7CC1440E" w14:textId="7B26038E" w:rsidR="004A6A72" w:rsidRDefault="007D704F" w:rsidP="00B46539">
      <w:pPr>
        <w:spacing w:after="0" w:line="240" w:lineRule="auto"/>
        <w:jc w:val="both"/>
        <w:rPr>
          <w:rFonts w:ascii="Verdana" w:eastAsia="Times New Roman" w:hAnsi="Verdana" w:cs="Segoe UI"/>
          <w:b/>
          <w:bCs/>
          <w:color w:val="000000" w:themeColor="text1"/>
          <w:sz w:val="20"/>
          <w:szCs w:val="20"/>
          <w:lang w:eastAsia="sl-SI"/>
        </w:rPr>
      </w:pPr>
      <w:r w:rsidRPr="007B72CF">
        <w:rPr>
          <w:rFonts w:ascii="Verdana" w:hAnsi="Verdana"/>
          <w:b/>
          <w:bCs/>
          <w:sz w:val="20"/>
          <w:szCs w:val="20"/>
        </w:rPr>
        <w:t xml:space="preserve">Ad </w:t>
      </w:r>
      <w:r w:rsidR="00604C11">
        <w:rPr>
          <w:rFonts w:ascii="Verdana" w:hAnsi="Verdana"/>
          <w:b/>
          <w:bCs/>
          <w:sz w:val="20"/>
          <w:szCs w:val="20"/>
        </w:rPr>
        <w:t>4</w:t>
      </w:r>
      <w:r w:rsidRPr="007B72CF">
        <w:rPr>
          <w:rFonts w:ascii="Verdana" w:hAnsi="Verdana"/>
          <w:b/>
          <w:bCs/>
          <w:sz w:val="20"/>
          <w:szCs w:val="20"/>
        </w:rPr>
        <w:t xml:space="preserve">.1 </w:t>
      </w:r>
      <w:r w:rsidR="00604C11" w:rsidRPr="00442119">
        <w:rPr>
          <w:rFonts w:ascii="Verdana" w:eastAsia="Times New Roman" w:hAnsi="Verdana" w:cs="Segoe UI"/>
          <w:b/>
          <w:bCs/>
          <w:color w:val="000000" w:themeColor="text1"/>
          <w:sz w:val="20"/>
          <w:szCs w:val="20"/>
          <w:lang w:eastAsia="sl-SI"/>
        </w:rPr>
        <w:t xml:space="preserve">Nova univerza - umik pritožb zoper sklep o zavrženju vlog za   </w:t>
      </w:r>
      <w:r w:rsidR="00604C11" w:rsidRPr="00442119">
        <w:rPr>
          <w:rFonts w:ascii="Verdana" w:eastAsia="Times New Roman" w:hAnsi="Verdana" w:cs="Segoe UI"/>
          <w:b/>
          <w:bCs/>
          <w:color w:val="000000" w:themeColor="text1"/>
          <w:sz w:val="20"/>
          <w:szCs w:val="20"/>
          <w:lang w:eastAsia="sl-SI"/>
        </w:rPr>
        <w:br/>
        <w:t xml:space="preserve">              </w:t>
      </w:r>
      <w:r w:rsidR="0030088D">
        <w:rPr>
          <w:rFonts w:ascii="Verdana" w:eastAsia="Times New Roman" w:hAnsi="Verdana" w:cs="Segoe UI"/>
          <w:b/>
          <w:bCs/>
          <w:color w:val="000000" w:themeColor="text1"/>
          <w:sz w:val="20"/>
          <w:szCs w:val="20"/>
          <w:lang w:eastAsia="sl-SI"/>
        </w:rPr>
        <w:t xml:space="preserve"> </w:t>
      </w:r>
      <w:r w:rsidR="00604C11" w:rsidRPr="00442119">
        <w:rPr>
          <w:rFonts w:ascii="Verdana" w:eastAsia="Times New Roman" w:hAnsi="Verdana" w:cs="Segoe UI"/>
          <w:b/>
          <w:bCs/>
          <w:color w:val="000000" w:themeColor="text1"/>
          <w:sz w:val="20"/>
          <w:szCs w:val="20"/>
          <w:lang w:eastAsia="sl-SI"/>
        </w:rPr>
        <w:t>podaljšanje akreditacije *</w:t>
      </w:r>
    </w:p>
    <w:p w14:paraId="00B67DC7" w14:textId="77777777" w:rsidR="00BD06DE" w:rsidRPr="007B72CF" w:rsidRDefault="00BD06DE" w:rsidP="00B46539">
      <w:pPr>
        <w:spacing w:after="0" w:line="240" w:lineRule="auto"/>
        <w:jc w:val="both"/>
        <w:rPr>
          <w:rFonts w:ascii="Verdana" w:hAnsi="Verdana"/>
          <w:b/>
          <w:bCs/>
          <w:sz w:val="20"/>
          <w:szCs w:val="20"/>
        </w:rPr>
      </w:pPr>
    </w:p>
    <w:p w14:paraId="181FF766" w14:textId="4C239F2C" w:rsidR="009E0934" w:rsidRPr="007B72CF" w:rsidRDefault="009E0934" w:rsidP="009E0934">
      <w:pPr>
        <w:spacing w:after="0" w:line="240" w:lineRule="auto"/>
        <w:rPr>
          <w:rFonts w:ascii="Verdana" w:eastAsia="Times New Roman" w:hAnsi="Verdana" w:cs="Times New Roman"/>
          <w:b/>
          <w:bCs/>
          <w:kern w:val="0"/>
          <w:sz w:val="20"/>
          <w:szCs w:val="24"/>
          <w:lang w:eastAsia="sl-SI"/>
          <w14:ligatures w14:val="none"/>
        </w:rPr>
      </w:pPr>
    </w:p>
    <w:p w14:paraId="5999D2A3" w14:textId="4CCD1622" w:rsidR="004C156B" w:rsidRPr="007B72CF" w:rsidRDefault="00173CDB" w:rsidP="009722D5">
      <w:pPr>
        <w:pStyle w:val="Naslov8"/>
      </w:pPr>
      <w:r>
        <w:t>7</w:t>
      </w:r>
      <w:r w:rsidR="00FE10AF" w:rsidRPr="007B72CF">
        <w:t xml:space="preserve">. </w:t>
      </w:r>
      <w:r w:rsidR="004C156B" w:rsidRPr="007B72CF">
        <w:t xml:space="preserve">SKLEP: </w:t>
      </w:r>
    </w:p>
    <w:p w14:paraId="0F7145D7" w14:textId="1F8F3D56" w:rsidR="009C0425" w:rsidRPr="00BF4AED" w:rsidRDefault="009C0425" w:rsidP="00B46539">
      <w:pPr>
        <w:spacing w:after="0" w:line="240" w:lineRule="auto"/>
        <w:jc w:val="both"/>
        <w:rPr>
          <w:rFonts w:ascii="Verdana" w:eastAsia="Times New Roman" w:hAnsi="Verdana" w:cs="Times New Roman"/>
          <w:bCs/>
          <w:i/>
          <w:iCs/>
          <w:kern w:val="0"/>
          <w:sz w:val="20"/>
          <w:szCs w:val="24"/>
          <w:lang w:eastAsia="sl-SI"/>
          <w14:ligatures w14:val="none"/>
        </w:rPr>
      </w:pPr>
      <w:r w:rsidRPr="00BF4AED">
        <w:rPr>
          <w:rFonts w:ascii="Verdana" w:eastAsia="Times New Roman" w:hAnsi="Verdana" w:cs="Times New Roman"/>
          <w:bCs/>
          <w:i/>
          <w:iCs/>
          <w:kern w:val="0"/>
          <w:sz w:val="20"/>
          <w:szCs w:val="24"/>
          <w:lang w:eastAsia="sl-SI"/>
          <w14:ligatures w14:val="none"/>
        </w:rPr>
        <w:t xml:space="preserve">1. Pritožbeni postopek Nove univerze in njenih članic v zvezi s sklepom sveta agencije št. 6030-2/2016/132 z dne 19. 12. 2024 se ustavi. </w:t>
      </w:r>
    </w:p>
    <w:p w14:paraId="53EFD289" w14:textId="4D74A881" w:rsidR="00A05763" w:rsidRPr="00015ED4" w:rsidRDefault="009C0425" w:rsidP="00B46539">
      <w:pPr>
        <w:spacing w:after="0" w:line="240" w:lineRule="auto"/>
        <w:jc w:val="both"/>
        <w:rPr>
          <w:rFonts w:ascii="Verdana" w:eastAsia="Times New Roman" w:hAnsi="Verdana" w:cs="Times New Roman"/>
          <w:bCs/>
          <w:i/>
          <w:iCs/>
          <w:kern w:val="0"/>
          <w:sz w:val="20"/>
          <w:szCs w:val="24"/>
          <w:lang w:val="x-none" w:eastAsia="sl-SI"/>
          <w14:ligatures w14:val="none"/>
        </w:rPr>
      </w:pPr>
      <w:r w:rsidRPr="00015ED4">
        <w:rPr>
          <w:rFonts w:ascii="Verdana" w:eastAsia="Times New Roman" w:hAnsi="Verdana" w:cs="Times New Roman"/>
          <w:bCs/>
          <w:i/>
          <w:iCs/>
          <w:kern w:val="0"/>
          <w:sz w:val="20"/>
          <w:szCs w:val="24"/>
          <w:lang w:eastAsia="sl-SI"/>
          <w14:ligatures w14:val="none"/>
        </w:rPr>
        <w:t>2. Stroški niso nastali.</w:t>
      </w:r>
    </w:p>
    <w:p w14:paraId="7BC671F4" w14:textId="77777777" w:rsidR="006E0BE7" w:rsidRPr="007B72CF" w:rsidRDefault="006E0BE7" w:rsidP="00B46539">
      <w:pPr>
        <w:spacing w:after="0" w:line="240" w:lineRule="auto"/>
        <w:jc w:val="both"/>
        <w:rPr>
          <w:rFonts w:ascii="Verdana" w:eastAsia="Times New Roman" w:hAnsi="Verdana" w:cs="Times New Roman"/>
          <w:b/>
          <w:kern w:val="0"/>
          <w:sz w:val="20"/>
          <w:szCs w:val="24"/>
          <w:lang w:val="x-none" w:eastAsia="sl-SI"/>
          <w14:ligatures w14:val="none"/>
        </w:rPr>
      </w:pPr>
    </w:p>
    <w:p w14:paraId="70825A8A" w14:textId="77777777" w:rsidR="00BF4AED" w:rsidRDefault="00BF4AED" w:rsidP="00CC2C2E">
      <w:pPr>
        <w:spacing w:after="0" w:line="240" w:lineRule="auto"/>
        <w:rPr>
          <w:rFonts w:ascii="Verdana" w:hAnsi="Verdana" w:cs="Segoe UI"/>
          <w:b/>
          <w:bCs/>
          <w:color w:val="000000" w:themeColor="text1"/>
          <w:sz w:val="20"/>
          <w:szCs w:val="20"/>
        </w:rPr>
      </w:pPr>
    </w:p>
    <w:p w14:paraId="7CB15E60" w14:textId="5A10B9B9" w:rsidR="00B23CD8" w:rsidRPr="007B72CF" w:rsidRDefault="006149BE" w:rsidP="00F75737">
      <w:pPr>
        <w:spacing w:after="0" w:line="240" w:lineRule="auto"/>
        <w:rPr>
          <w:rFonts w:ascii="Verdana" w:hAnsi="Verdana"/>
          <w:b/>
          <w:bCs/>
          <w:sz w:val="20"/>
          <w:szCs w:val="20"/>
        </w:rPr>
      </w:pPr>
      <w:r w:rsidRPr="007B72CF">
        <w:rPr>
          <w:rFonts w:ascii="Verdana" w:hAnsi="Verdana"/>
          <w:b/>
          <w:bCs/>
          <w:sz w:val="20"/>
          <w:szCs w:val="20"/>
        </w:rPr>
        <w:t>Ad 5</w:t>
      </w:r>
      <w:r w:rsidR="00E51E34" w:rsidRPr="007B72CF">
        <w:rPr>
          <w:rFonts w:ascii="Verdana" w:hAnsi="Verdana"/>
          <w:b/>
          <w:bCs/>
          <w:sz w:val="20"/>
          <w:szCs w:val="20"/>
        </w:rPr>
        <w:t>.</w:t>
      </w:r>
      <w:r w:rsidR="0030088D">
        <w:rPr>
          <w:rFonts w:ascii="Verdana" w:hAnsi="Verdana"/>
          <w:b/>
          <w:bCs/>
          <w:sz w:val="20"/>
          <w:szCs w:val="20"/>
        </w:rPr>
        <w:t>2</w:t>
      </w:r>
    </w:p>
    <w:p w14:paraId="48F12CF3" w14:textId="77777777" w:rsidR="00553027" w:rsidRPr="007B72CF" w:rsidRDefault="00553027" w:rsidP="00B46539">
      <w:pPr>
        <w:spacing w:after="0" w:line="240" w:lineRule="auto"/>
        <w:jc w:val="both"/>
        <w:rPr>
          <w:rFonts w:ascii="Verdana" w:hAnsi="Verdana"/>
          <w:b/>
          <w:bCs/>
          <w:sz w:val="20"/>
          <w:szCs w:val="20"/>
        </w:rPr>
      </w:pPr>
    </w:p>
    <w:p w14:paraId="00F26686" w14:textId="6BC929E7" w:rsidR="004B34A9" w:rsidRPr="00442119" w:rsidRDefault="00EF27DB" w:rsidP="00442119">
      <w:pPr>
        <w:spacing w:after="0" w:line="240" w:lineRule="auto"/>
        <w:rPr>
          <w:rFonts w:ascii="Verdana" w:hAnsi="Verdana" w:cs="Segoe UI"/>
          <w:b/>
          <w:bCs/>
          <w:color w:val="000000" w:themeColor="text1"/>
          <w:sz w:val="20"/>
          <w:szCs w:val="20"/>
        </w:rPr>
      </w:pPr>
      <w:r w:rsidRPr="00442119">
        <w:rPr>
          <w:rFonts w:ascii="Verdana" w:hAnsi="Verdana" w:cs="Segoe UI"/>
          <w:b/>
          <w:bCs/>
          <w:color w:val="000000" w:themeColor="text1"/>
          <w:sz w:val="20"/>
          <w:szCs w:val="20"/>
        </w:rPr>
        <w:t>Ad</w:t>
      </w:r>
      <w:r w:rsidR="009A2AD6">
        <w:rPr>
          <w:rFonts w:ascii="Verdana" w:hAnsi="Verdana" w:cs="Segoe UI"/>
          <w:b/>
          <w:bCs/>
          <w:color w:val="000000" w:themeColor="text1"/>
          <w:sz w:val="20"/>
          <w:szCs w:val="20"/>
        </w:rPr>
        <w:t xml:space="preserve"> </w:t>
      </w:r>
      <w:r w:rsidR="004B34A9" w:rsidRPr="00442119">
        <w:rPr>
          <w:rFonts w:ascii="Verdana" w:hAnsi="Verdana" w:cs="Segoe UI"/>
          <w:b/>
          <w:bCs/>
          <w:color w:val="000000" w:themeColor="text1"/>
          <w:sz w:val="20"/>
          <w:szCs w:val="20"/>
        </w:rPr>
        <w:t>5.</w:t>
      </w:r>
      <w:r w:rsidR="009A2AD6" w:rsidRPr="00442119">
        <w:rPr>
          <w:rFonts w:ascii="Verdana" w:hAnsi="Verdana" w:cs="Segoe UI"/>
          <w:b/>
          <w:bCs/>
          <w:color w:val="000000" w:themeColor="text1"/>
          <w:sz w:val="20"/>
          <w:szCs w:val="20"/>
        </w:rPr>
        <w:t>2</w:t>
      </w:r>
      <w:r w:rsidR="005344B1" w:rsidRPr="00442119">
        <w:rPr>
          <w:rFonts w:ascii="Verdana" w:hAnsi="Verdana" w:cs="Segoe UI"/>
          <w:b/>
          <w:bCs/>
          <w:color w:val="000000" w:themeColor="text1"/>
          <w:sz w:val="20"/>
          <w:szCs w:val="20"/>
        </w:rPr>
        <w:t>.</w:t>
      </w:r>
      <w:r w:rsidR="009A2AD6" w:rsidRPr="00442119">
        <w:rPr>
          <w:rFonts w:ascii="Verdana" w:hAnsi="Verdana" w:cs="Segoe UI"/>
          <w:b/>
          <w:bCs/>
          <w:color w:val="000000" w:themeColor="text1"/>
          <w:sz w:val="20"/>
          <w:szCs w:val="20"/>
        </w:rPr>
        <w:t>2</w:t>
      </w:r>
      <w:r w:rsidR="009A2AD6">
        <w:rPr>
          <w:rFonts w:ascii="Verdana" w:hAnsi="Verdana" w:cs="Segoe UI"/>
          <w:b/>
          <w:bCs/>
          <w:color w:val="000000" w:themeColor="text1"/>
          <w:sz w:val="20"/>
          <w:szCs w:val="20"/>
        </w:rPr>
        <w:t xml:space="preserve"> </w:t>
      </w:r>
      <w:r w:rsidR="009A2AD6" w:rsidRPr="00442119">
        <w:rPr>
          <w:rFonts w:ascii="Verdana" w:hAnsi="Verdana" w:cs="Segoe UI"/>
          <w:b/>
          <w:bCs/>
          <w:color w:val="000000" w:themeColor="text1"/>
          <w:sz w:val="20"/>
          <w:szCs w:val="20"/>
        </w:rPr>
        <w:t>UL Fakulteta za farmacijo in Pedagoška fakulteta</w:t>
      </w:r>
      <w:r w:rsidR="009A2AD6" w:rsidRPr="00442119">
        <w:rPr>
          <w:rFonts w:ascii="Verdana" w:hAnsi="Verdana" w:cs="Segoe UI"/>
          <w:b/>
          <w:bCs/>
          <w:color w:val="000000" w:themeColor="text1"/>
          <w:sz w:val="20"/>
          <w:szCs w:val="20"/>
        </w:rPr>
        <w:br/>
      </w:r>
    </w:p>
    <w:p w14:paraId="7202F306" w14:textId="77777777" w:rsidR="007C401B" w:rsidRPr="007B72CF" w:rsidRDefault="007C401B" w:rsidP="00553027">
      <w:pPr>
        <w:spacing w:after="0" w:line="240" w:lineRule="auto"/>
        <w:jc w:val="both"/>
        <w:rPr>
          <w:rFonts w:ascii="Verdana" w:hAnsi="Verdana"/>
          <w:sz w:val="20"/>
          <w:szCs w:val="20"/>
        </w:rPr>
      </w:pPr>
    </w:p>
    <w:p w14:paraId="1E48ECA6" w14:textId="3A31B306" w:rsidR="00912065" w:rsidRPr="007B72CF" w:rsidRDefault="00173CDB" w:rsidP="009722D5">
      <w:pPr>
        <w:pStyle w:val="Naslov8"/>
      </w:pPr>
      <w:r>
        <w:t>12</w:t>
      </w:r>
      <w:r w:rsidR="00912065" w:rsidRPr="007B72CF">
        <w:t>. SKLEP:</w:t>
      </w:r>
    </w:p>
    <w:p w14:paraId="5BF9777C" w14:textId="77777777" w:rsidR="00335684" w:rsidRDefault="00335684" w:rsidP="00442119">
      <w:pPr>
        <w:spacing w:after="0" w:line="240" w:lineRule="auto"/>
        <w:jc w:val="both"/>
        <w:rPr>
          <w:rFonts w:ascii="Verdana" w:hAnsi="Verdana"/>
          <w:i/>
          <w:iCs/>
          <w:sz w:val="20"/>
          <w:szCs w:val="20"/>
        </w:rPr>
      </w:pPr>
      <w:bookmarkStart w:id="1" w:name="_Hlk186536448"/>
      <w:r w:rsidRPr="00680D79">
        <w:rPr>
          <w:rFonts w:ascii="Verdana" w:hAnsi="Verdana"/>
          <w:i/>
          <w:iCs/>
          <w:sz w:val="20"/>
          <w:szCs w:val="20"/>
        </w:rPr>
        <w:t>1. Svet Nacionalne agencije Republike Slovenije za kakovost v visokem šolstvu akreditira spremembo visokošolskega zavoda Univerze v Ljubljani, in sicer:</w:t>
      </w:r>
    </w:p>
    <w:p w14:paraId="5CA45CD0" w14:textId="77777777" w:rsidR="00335684" w:rsidRPr="003B47EA" w:rsidRDefault="00335684" w:rsidP="00442119">
      <w:pPr>
        <w:spacing w:after="0" w:line="240" w:lineRule="auto"/>
        <w:jc w:val="both"/>
        <w:rPr>
          <w:rFonts w:ascii="Verdana" w:hAnsi="Verdana"/>
          <w:i/>
          <w:iCs/>
          <w:sz w:val="20"/>
          <w:szCs w:val="20"/>
        </w:rPr>
      </w:pPr>
      <w:r w:rsidRPr="00680D79">
        <w:rPr>
          <w:rFonts w:ascii="Verdana" w:hAnsi="Verdana"/>
          <w:i/>
          <w:iCs/>
          <w:sz w:val="20"/>
          <w:szCs w:val="20"/>
        </w:rPr>
        <w:t xml:space="preserve"> </w:t>
      </w:r>
      <w:r w:rsidRPr="003B47EA">
        <w:rPr>
          <w:rFonts w:ascii="Verdana" w:hAnsi="Verdana"/>
          <w:i/>
          <w:iCs/>
          <w:sz w:val="20"/>
          <w:szCs w:val="20"/>
        </w:rPr>
        <w:t xml:space="preserve">- dodatne prostore na naslovih Aškerčeva cesta 9, 1000 Ljubljana, in Tržaška cesta 40, 1000 Ljubljana, za izvajanje vseh študijskih programov prve, druge in tretje stopnje, ki jih izvaja Fakulteta za farmacijo Univerze v Ljubljani, ter </w:t>
      </w:r>
    </w:p>
    <w:p w14:paraId="10987984" w14:textId="77777777" w:rsidR="00335684" w:rsidRPr="003B47EA" w:rsidRDefault="00335684" w:rsidP="00442119">
      <w:pPr>
        <w:spacing w:after="0" w:line="240" w:lineRule="auto"/>
        <w:jc w:val="both"/>
        <w:rPr>
          <w:rFonts w:ascii="Verdana" w:hAnsi="Verdana"/>
          <w:i/>
          <w:iCs/>
          <w:sz w:val="20"/>
          <w:szCs w:val="20"/>
        </w:rPr>
      </w:pPr>
      <w:r w:rsidRPr="003B47EA">
        <w:rPr>
          <w:rFonts w:ascii="Verdana" w:hAnsi="Verdana"/>
          <w:i/>
          <w:iCs/>
          <w:sz w:val="20"/>
          <w:szCs w:val="20"/>
        </w:rPr>
        <w:t xml:space="preserve">- dodatne prostore na Vegovi ulici 4, 1000 Ljubljana, za izvajanje skupnega interdisciplinarnega študijskega programa druge stopnje Kognitivna znanost Pedagoške fakultete Univerze v Ljubljani. </w:t>
      </w:r>
    </w:p>
    <w:p w14:paraId="78D00958" w14:textId="56F859C3" w:rsidR="00912065" w:rsidRDefault="00335684" w:rsidP="00442119">
      <w:pPr>
        <w:spacing w:after="0" w:line="240" w:lineRule="auto"/>
        <w:jc w:val="both"/>
        <w:rPr>
          <w:rFonts w:ascii="Verdana" w:hAnsi="Verdana"/>
          <w:i/>
          <w:iCs/>
          <w:sz w:val="20"/>
          <w:szCs w:val="20"/>
        </w:rPr>
      </w:pPr>
      <w:r w:rsidRPr="003B47EA">
        <w:rPr>
          <w:rFonts w:ascii="Verdana" w:hAnsi="Verdana"/>
          <w:i/>
          <w:iCs/>
          <w:sz w:val="20"/>
          <w:szCs w:val="20"/>
        </w:rPr>
        <w:t>2. Stroški v tem postopku niso nastali.</w:t>
      </w:r>
    </w:p>
    <w:bookmarkEnd w:id="1"/>
    <w:p w14:paraId="2AD21B5D" w14:textId="77777777" w:rsidR="00813549" w:rsidRDefault="00813549" w:rsidP="00B46539">
      <w:pPr>
        <w:spacing w:after="0" w:line="240" w:lineRule="auto"/>
        <w:jc w:val="both"/>
        <w:rPr>
          <w:rFonts w:ascii="Verdana" w:hAnsi="Verdana"/>
          <w:b/>
          <w:bCs/>
          <w:sz w:val="20"/>
          <w:szCs w:val="20"/>
        </w:rPr>
      </w:pPr>
    </w:p>
    <w:p w14:paraId="24905EC1" w14:textId="77777777" w:rsidR="00813549" w:rsidRDefault="00813549" w:rsidP="00B46539">
      <w:pPr>
        <w:spacing w:after="0" w:line="240" w:lineRule="auto"/>
        <w:jc w:val="both"/>
        <w:rPr>
          <w:rFonts w:ascii="Verdana" w:hAnsi="Verdana"/>
          <w:b/>
          <w:bCs/>
          <w:sz w:val="20"/>
          <w:szCs w:val="20"/>
        </w:rPr>
      </w:pPr>
    </w:p>
    <w:p w14:paraId="41875520" w14:textId="0E43A6A4" w:rsidR="00175D86" w:rsidRPr="007B72CF" w:rsidRDefault="0027514A" w:rsidP="00442119">
      <w:pPr>
        <w:spacing w:after="0" w:line="240" w:lineRule="auto"/>
        <w:rPr>
          <w:rFonts w:ascii="Verdana" w:hAnsi="Verdana"/>
          <w:sz w:val="20"/>
          <w:szCs w:val="20"/>
        </w:rPr>
      </w:pPr>
      <w:r w:rsidRPr="007B72CF">
        <w:rPr>
          <w:rFonts w:ascii="Verdana" w:eastAsia="Times New Roman" w:hAnsi="Verdana" w:cs="Times New Roman"/>
          <w:b/>
          <w:bCs/>
          <w:kern w:val="0"/>
          <w:sz w:val="20"/>
          <w:szCs w:val="24"/>
          <w:lang w:eastAsia="sl-SI"/>
          <w14:ligatures w14:val="none"/>
        </w:rPr>
        <w:t>Ad 5.</w:t>
      </w:r>
      <w:r w:rsidR="00D1424D">
        <w:rPr>
          <w:rFonts w:ascii="Verdana" w:eastAsia="Times New Roman" w:hAnsi="Verdana" w:cs="Times New Roman"/>
          <w:b/>
          <w:bCs/>
          <w:kern w:val="0"/>
          <w:sz w:val="20"/>
          <w:szCs w:val="24"/>
          <w:lang w:eastAsia="sl-SI"/>
          <w14:ligatures w14:val="none"/>
        </w:rPr>
        <w:t>4</w:t>
      </w:r>
      <w:r w:rsidR="002925BF" w:rsidRPr="007B72CF">
        <w:rPr>
          <w:rFonts w:ascii="Verdana" w:eastAsia="Times New Roman" w:hAnsi="Verdana" w:cs="Times New Roman"/>
          <w:b/>
          <w:bCs/>
          <w:kern w:val="0"/>
          <w:sz w:val="20"/>
          <w:szCs w:val="24"/>
          <w:lang w:eastAsia="sl-SI"/>
          <w14:ligatures w14:val="none"/>
        </w:rPr>
        <w:br/>
      </w:r>
      <w:r w:rsidR="00D1424D">
        <w:rPr>
          <w:rFonts w:ascii="Verdana" w:eastAsia="Times New Roman" w:hAnsi="Verdana" w:cs="Segoe UI"/>
          <w:b/>
          <w:bCs/>
          <w:color w:val="000000" w:themeColor="text1"/>
          <w:sz w:val="20"/>
          <w:szCs w:val="20"/>
          <w:lang w:eastAsia="sl-SI"/>
        </w:rPr>
        <w:t xml:space="preserve"> </w:t>
      </w:r>
    </w:p>
    <w:p w14:paraId="1E158BF5" w14:textId="393CB454" w:rsidR="00175D86" w:rsidRPr="00442119" w:rsidRDefault="00D1424D" w:rsidP="00442119">
      <w:pPr>
        <w:spacing w:after="0" w:line="240" w:lineRule="auto"/>
        <w:rPr>
          <w:rFonts w:ascii="Verdana" w:eastAsia="Times New Roman" w:hAnsi="Verdana" w:cs="Times New Roman"/>
          <w:b/>
          <w:bCs/>
          <w:kern w:val="0"/>
          <w:sz w:val="20"/>
          <w:szCs w:val="24"/>
          <w:lang w:eastAsia="sl-SI"/>
          <w14:ligatures w14:val="none"/>
        </w:rPr>
      </w:pPr>
      <w:r w:rsidRPr="00442119">
        <w:rPr>
          <w:rFonts w:ascii="Verdana" w:eastAsia="Times New Roman" w:hAnsi="Verdana" w:cs="Times New Roman"/>
          <w:b/>
          <w:bCs/>
          <w:kern w:val="0"/>
          <w:sz w:val="20"/>
          <w:szCs w:val="24"/>
          <w:lang w:eastAsia="sl-SI"/>
          <w14:ligatures w14:val="none"/>
        </w:rPr>
        <w:t>Ad 5.4.1</w:t>
      </w:r>
      <w:r>
        <w:rPr>
          <w:rFonts w:ascii="Verdana" w:eastAsia="Times New Roman" w:hAnsi="Verdana" w:cs="Times New Roman"/>
          <w:b/>
          <w:bCs/>
          <w:kern w:val="0"/>
          <w:sz w:val="20"/>
          <w:szCs w:val="24"/>
          <w:lang w:eastAsia="sl-SI"/>
          <w14:ligatures w14:val="none"/>
        </w:rPr>
        <w:t xml:space="preserve"> </w:t>
      </w:r>
      <w:r w:rsidRPr="00442119">
        <w:rPr>
          <w:rFonts w:ascii="Verdana" w:eastAsia="Times New Roman" w:hAnsi="Verdana" w:cs="Times New Roman"/>
          <w:b/>
          <w:bCs/>
          <w:kern w:val="0"/>
          <w:sz w:val="20"/>
          <w:szCs w:val="24"/>
          <w:lang w:eastAsia="sl-SI"/>
          <w14:ligatures w14:val="none"/>
        </w:rPr>
        <w:t>Psihologija 1 st. UNI (DOBA)</w:t>
      </w:r>
    </w:p>
    <w:p w14:paraId="22A47147" w14:textId="77777777" w:rsidR="00D1424D" w:rsidRDefault="00D1424D" w:rsidP="00712116">
      <w:pPr>
        <w:spacing w:after="0" w:line="240" w:lineRule="auto"/>
        <w:jc w:val="both"/>
        <w:rPr>
          <w:rFonts w:ascii="Verdana" w:hAnsi="Verdana" w:cs="Segoe UI"/>
          <w:b/>
          <w:bCs/>
          <w:i/>
          <w:iCs/>
          <w:color w:val="000000" w:themeColor="text1"/>
          <w:sz w:val="20"/>
          <w:szCs w:val="20"/>
        </w:rPr>
      </w:pPr>
    </w:p>
    <w:p w14:paraId="7C9839D1" w14:textId="3806F754" w:rsidR="00712116" w:rsidRDefault="003B202B" w:rsidP="00712116">
      <w:pPr>
        <w:spacing w:after="0" w:line="240" w:lineRule="auto"/>
        <w:jc w:val="both"/>
        <w:rPr>
          <w:rFonts w:ascii="Verdana" w:hAnsi="Verdana" w:cs="Segoe UI"/>
          <w:b/>
          <w:bCs/>
          <w:i/>
          <w:iCs/>
          <w:color w:val="000000" w:themeColor="text1"/>
          <w:sz w:val="20"/>
          <w:szCs w:val="20"/>
        </w:rPr>
      </w:pPr>
      <w:r>
        <w:rPr>
          <w:rFonts w:ascii="Verdana" w:hAnsi="Verdana" w:cs="Segoe UI"/>
          <w:b/>
          <w:bCs/>
          <w:i/>
          <w:iCs/>
          <w:color w:val="000000" w:themeColor="text1"/>
          <w:sz w:val="20"/>
          <w:szCs w:val="20"/>
        </w:rPr>
        <w:t>22</w:t>
      </w:r>
      <w:r w:rsidR="00712116" w:rsidRPr="007B72CF">
        <w:rPr>
          <w:rFonts w:ascii="Verdana" w:hAnsi="Verdana" w:cs="Segoe UI"/>
          <w:b/>
          <w:bCs/>
          <w:i/>
          <w:iCs/>
          <w:color w:val="000000" w:themeColor="text1"/>
          <w:sz w:val="20"/>
          <w:szCs w:val="20"/>
        </w:rPr>
        <w:t>. SKLEP:</w:t>
      </w:r>
    </w:p>
    <w:p w14:paraId="0BF4B4C9" w14:textId="77777777" w:rsidR="0033458B" w:rsidRDefault="0033458B" w:rsidP="00712116">
      <w:pPr>
        <w:spacing w:after="0" w:line="240" w:lineRule="auto"/>
        <w:jc w:val="both"/>
        <w:rPr>
          <w:rFonts w:ascii="Verdana" w:hAnsi="Verdana" w:cs="Segoe UI"/>
          <w:i/>
          <w:iCs/>
          <w:color w:val="000000" w:themeColor="text1"/>
          <w:sz w:val="20"/>
          <w:szCs w:val="20"/>
        </w:rPr>
      </w:pPr>
      <w:r w:rsidRPr="00A44EC6">
        <w:rPr>
          <w:rFonts w:ascii="Verdana" w:hAnsi="Verdana" w:cs="Segoe UI"/>
          <w:i/>
          <w:iCs/>
          <w:color w:val="000000" w:themeColor="text1"/>
          <w:sz w:val="20"/>
          <w:szCs w:val="20"/>
        </w:rPr>
        <w:t xml:space="preserve">1. Svet Nacionalne agencije Republike Slovenije za kakovost v visokem šolstvu imenuje skupino strokovnjakov za pripravo skupnega poročila o izpolnjevanju meril za akreditacijo univerzitetnega študijskega programa Psihologija DOBA Fakultete za uporabne poslovne in družbene študije Maribor, v sestavi: </w:t>
      </w:r>
    </w:p>
    <w:p w14:paraId="3CAEF6E3" w14:textId="77777777" w:rsidR="0033458B" w:rsidRDefault="0033458B" w:rsidP="00712116">
      <w:pPr>
        <w:spacing w:after="0" w:line="240" w:lineRule="auto"/>
        <w:jc w:val="both"/>
        <w:rPr>
          <w:rFonts w:ascii="Verdana" w:hAnsi="Verdana" w:cs="Segoe UI"/>
          <w:i/>
          <w:iCs/>
          <w:color w:val="000000" w:themeColor="text1"/>
          <w:sz w:val="20"/>
          <w:szCs w:val="20"/>
        </w:rPr>
      </w:pPr>
      <w:r w:rsidRPr="00A44EC6">
        <w:rPr>
          <w:rFonts w:ascii="Verdana" w:hAnsi="Verdana" w:cs="Segoe UI"/>
          <w:i/>
          <w:iCs/>
          <w:color w:val="000000" w:themeColor="text1"/>
          <w:sz w:val="20"/>
          <w:szCs w:val="20"/>
        </w:rPr>
        <w:t xml:space="preserve">2. Skupina strokovnjakov pripravi skupno poročilo po področjih presoje iz 6. člena Meril za akreditacijo in zunanjo evalvacijo visokošolskih zavodov in študijskih programov (Uradni list RS, št. 42/17, 14/19, 3/20, 78/20, 82/20 – popr., 44/21 in 23/23; v nadaljevanju: Merila za akreditacijo), in sicer standardih kakovosti iz 17. in 18. člena Meril za akreditacijo, ter ga predloži svetu agencije do 19. 9. 2025. </w:t>
      </w:r>
    </w:p>
    <w:p w14:paraId="584FFFDC" w14:textId="77777777" w:rsidR="0033458B" w:rsidRDefault="0033458B" w:rsidP="00712116">
      <w:pPr>
        <w:spacing w:after="0" w:line="240" w:lineRule="auto"/>
        <w:jc w:val="both"/>
        <w:rPr>
          <w:rFonts w:ascii="Verdana" w:hAnsi="Verdana" w:cs="Segoe UI"/>
          <w:i/>
          <w:iCs/>
          <w:color w:val="000000" w:themeColor="text1"/>
          <w:sz w:val="20"/>
          <w:szCs w:val="20"/>
        </w:rPr>
      </w:pPr>
      <w:r w:rsidRPr="00A44EC6">
        <w:rPr>
          <w:rFonts w:ascii="Verdana" w:hAnsi="Verdana" w:cs="Segoe UI"/>
          <w:i/>
          <w:iCs/>
          <w:color w:val="000000" w:themeColor="text1"/>
          <w:sz w:val="20"/>
          <w:szCs w:val="20"/>
        </w:rPr>
        <w:t xml:space="preserve">3. Skupina strokovnjakov pripravi poročilo na podlagi vloge s prilogami, druge zahtevane dokumentacije in ogleda prostorov, v katerih bo visokošolski zavod izvajal predlagani študijski program, če je ta potreben zaradi popolne ugotovitve dejanskega stanja. </w:t>
      </w:r>
    </w:p>
    <w:p w14:paraId="481FE8B7" w14:textId="6A4547E1" w:rsidR="0033458B" w:rsidRPr="00A44EC6" w:rsidRDefault="0033458B" w:rsidP="00712116">
      <w:pPr>
        <w:spacing w:after="0" w:line="240" w:lineRule="auto"/>
        <w:jc w:val="both"/>
        <w:rPr>
          <w:rFonts w:ascii="Verdana" w:hAnsi="Verdana" w:cs="Segoe UI"/>
          <w:i/>
          <w:iCs/>
          <w:color w:val="000000" w:themeColor="text1"/>
          <w:sz w:val="20"/>
          <w:szCs w:val="20"/>
        </w:rPr>
      </w:pPr>
      <w:r w:rsidRPr="00A44EC6">
        <w:rPr>
          <w:rFonts w:ascii="Verdana" w:hAnsi="Verdana" w:cs="Segoe UI"/>
          <w:i/>
          <w:iCs/>
          <w:color w:val="000000" w:themeColor="text1"/>
          <w:sz w:val="20"/>
          <w:szCs w:val="20"/>
        </w:rPr>
        <w:t>4. Skupina strokovnjakov po presoji utemeljenosti morebitnih pripomb vlagatelja v enem mesecu od prejema pripomb pripravi končno poročilo, v katerem se opredeli do vseh pripomb vlagatelja</w:t>
      </w:r>
      <w:r w:rsidR="000C12EE">
        <w:rPr>
          <w:rFonts w:ascii="Verdana" w:hAnsi="Verdana" w:cs="Segoe UI"/>
          <w:i/>
          <w:iCs/>
          <w:color w:val="000000" w:themeColor="text1"/>
          <w:sz w:val="20"/>
          <w:szCs w:val="20"/>
        </w:rPr>
        <w:t>.</w:t>
      </w:r>
    </w:p>
    <w:p w14:paraId="1CB0F781" w14:textId="77777777" w:rsidR="00D1424D" w:rsidRPr="007B72CF" w:rsidRDefault="00D1424D" w:rsidP="00F9096E">
      <w:pPr>
        <w:spacing w:after="0" w:line="240" w:lineRule="auto"/>
        <w:rPr>
          <w:rFonts w:ascii="Verdana" w:eastAsia="Times New Roman" w:hAnsi="Verdana" w:cs="Times New Roman"/>
          <w:i/>
          <w:iCs/>
          <w:kern w:val="0"/>
          <w:sz w:val="20"/>
          <w:szCs w:val="24"/>
          <w:lang w:eastAsia="sl-SI"/>
          <w14:ligatures w14:val="none"/>
        </w:rPr>
      </w:pPr>
    </w:p>
    <w:p w14:paraId="0BB9AFA4" w14:textId="0BBB7016" w:rsidR="00F31435" w:rsidRPr="007B72CF" w:rsidRDefault="0027514A" w:rsidP="00B46539">
      <w:pPr>
        <w:spacing w:after="0" w:line="240" w:lineRule="auto"/>
        <w:jc w:val="both"/>
        <w:rPr>
          <w:rFonts w:ascii="Verdana" w:eastAsia="Times New Roman" w:hAnsi="Verdana" w:cs="Times New Roman"/>
          <w:b/>
          <w:bCs/>
          <w:kern w:val="0"/>
          <w:sz w:val="20"/>
          <w:szCs w:val="24"/>
          <w:lang w:eastAsia="sl-SI"/>
          <w14:ligatures w14:val="none"/>
        </w:rPr>
      </w:pPr>
      <w:r w:rsidRPr="007B72CF">
        <w:rPr>
          <w:rFonts w:ascii="Verdana" w:eastAsia="Times New Roman" w:hAnsi="Verdana" w:cs="Times New Roman"/>
          <w:b/>
          <w:bCs/>
          <w:kern w:val="0"/>
          <w:sz w:val="20"/>
          <w:szCs w:val="24"/>
          <w:lang w:eastAsia="sl-SI"/>
          <w14:ligatures w14:val="none"/>
        </w:rPr>
        <w:lastRenderedPageBreak/>
        <w:t>Ad 5.</w:t>
      </w:r>
      <w:r w:rsidR="00D1424D">
        <w:rPr>
          <w:rFonts w:ascii="Verdana" w:eastAsia="Times New Roman" w:hAnsi="Verdana" w:cs="Times New Roman"/>
          <w:b/>
          <w:bCs/>
          <w:kern w:val="0"/>
          <w:sz w:val="20"/>
          <w:szCs w:val="24"/>
          <w:lang w:eastAsia="sl-SI"/>
          <w14:ligatures w14:val="none"/>
        </w:rPr>
        <w:t xml:space="preserve">4.2 </w:t>
      </w:r>
      <w:r w:rsidR="00D1424D" w:rsidRPr="00442119">
        <w:rPr>
          <w:rFonts w:ascii="Verdana" w:eastAsia="Times New Roman" w:hAnsi="Verdana" w:cs="Times New Roman"/>
          <w:b/>
          <w:bCs/>
          <w:kern w:val="0"/>
          <w:sz w:val="20"/>
          <w:szCs w:val="24"/>
          <w:lang w:eastAsia="sl-SI"/>
          <w14:ligatures w14:val="none"/>
        </w:rPr>
        <w:t>Inovacije v lesarstvu za trajnostni razvoj 1 st. VS (UP FAMNIT)</w:t>
      </w:r>
    </w:p>
    <w:p w14:paraId="0FF4BE89" w14:textId="77777777" w:rsidR="00465BD1" w:rsidRDefault="00465BD1" w:rsidP="00465BD1">
      <w:pPr>
        <w:spacing w:after="0" w:line="240" w:lineRule="auto"/>
        <w:jc w:val="both"/>
        <w:rPr>
          <w:rFonts w:ascii="Verdana" w:hAnsi="Verdana"/>
          <w:b/>
          <w:bCs/>
          <w:sz w:val="20"/>
          <w:szCs w:val="20"/>
        </w:rPr>
      </w:pPr>
    </w:p>
    <w:p w14:paraId="4367EFFE" w14:textId="0FD0010D" w:rsidR="00D1424D" w:rsidRDefault="00D1424D" w:rsidP="00D1424D">
      <w:pPr>
        <w:spacing w:after="0" w:line="240" w:lineRule="auto"/>
        <w:jc w:val="both"/>
        <w:rPr>
          <w:rFonts w:ascii="Verdana" w:hAnsi="Verdana" w:cs="Segoe UI"/>
          <w:b/>
          <w:bCs/>
          <w:i/>
          <w:iCs/>
          <w:color w:val="000000" w:themeColor="text1"/>
          <w:sz w:val="20"/>
          <w:szCs w:val="20"/>
        </w:rPr>
      </w:pPr>
      <w:r>
        <w:rPr>
          <w:rFonts w:ascii="Verdana" w:hAnsi="Verdana" w:cs="Segoe UI"/>
          <w:b/>
          <w:bCs/>
          <w:i/>
          <w:iCs/>
          <w:color w:val="000000" w:themeColor="text1"/>
          <w:sz w:val="20"/>
          <w:szCs w:val="20"/>
        </w:rPr>
        <w:t>2</w:t>
      </w:r>
      <w:r w:rsidR="003B202B">
        <w:rPr>
          <w:rFonts w:ascii="Verdana" w:hAnsi="Verdana" w:cs="Segoe UI"/>
          <w:b/>
          <w:bCs/>
          <w:i/>
          <w:iCs/>
          <w:color w:val="000000" w:themeColor="text1"/>
          <w:sz w:val="20"/>
          <w:szCs w:val="20"/>
        </w:rPr>
        <w:t>3</w:t>
      </w:r>
      <w:r w:rsidRPr="007B72CF">
        <w:rPr>
          <w:rFonts w:ascii="Verdana" w:hAnsi="Verdana" w:cs="Segoe UI"/>
          <w:b/>
          <w:bCs/>
          <w:i/>
          <w:iCs/>
          <w:color w:val="000000" w:themeColor="text1"/>
          <w:sz w:val="20"/>
          <w:szCs w:val="20"/>
        </w:rPr>
        <w:t>. SKLEP:</w:t>
      </w:r>
      <w:r w:rsidR="00F05341">
        <w:rPr>
          <w:rFonts w:ascii="Verdana" w:hAnsi="Verdana" w:cs="Segoe UI"/>
          <w:b/>
          <w:bCs/>
          <w:i/>
          <w:iCs/>
          <w:color w:val="000000" w:themeColor="text1"/>
          <w:sz w:val="20"/>
          <w:szCs w:val="20"/>
        </w:rPr>
        <w:t xml:space="preserve"> </w:t>
      </w:r>
    </w:p>
    <w:p w14:paraId="7E827B6E" w14:textId="77777777" w:rsidR="00944593" w:rsidRDefault="00944593" w:rsidP="00D1424D">
      <w:pPr>
        <w:spacing w:after="0" w:line="240" w:lineRule="auto"/>
        <w:jc w:val="both"/>
        <w:rPr>
          <w:rFonts w:ascii="Verdana" w:hAnsi="Verdana" w:cs="Segoe UI"/>
          <w:i/>
          <w:iCs/>
          <w:color w:val="000000" w:themeColor="text1"/>
          <w:sz w:val="20"/>
          <w:szCs w:val="20"/>
        </w:rPr>
      </w:pPr>
      <w:r w:rsidRPr="00946D18">
        <w:rPr>
          <w:rFonts w:ascii="Verdana" w:hAnsi="Verdana" w:cs="Segoe UI"/>
          <w:i/>
          <w:iCs/>
          <w:color w:val="000000" w:themeColor="text1"/>
          <w:sz w:val="20"/>
          <w:szCs w:val="20"/>
        </w:rPr>
        <w:t xml:space="preserve">1. Svet Nacionalne agencije Republike Slovenije za kakovost v visokem šolstvu imenuje skupino strokovnjakov za pripravo skupnega poročila o izpolnjevanju meril za akreditacijo visokošolskega strokovnega študijskega programa Inovacije v lesarstvu za trajnostni razvoj Fakultete za matematiko, naravoslovje in informacijske tehnologije Univerze na Primorskem v sestavi: </w:t>
      </w:r>
    </w:p>
    <w:p w14:paraId="35ACD523" w14:textId="49392836" w:rsidR="00944593" w:rsidRDefault="00944593" w:rsidP="00D1424D">
      <w:pPr>
        <w:spacing w:after="0" w:line="240" w:lineRule="auto"/>
        <w:jc w:val="both"/>
        <w:rPr>
          <w:rFonts w:ascii="Verdana" w:hAnsi="Verdana" w:cs="Segoe UI"/>
          <w:i/>
          <w:iCs/>
          <w:color w:val="000000" w:themeColor="text1"/>
          <w:sz w:val="20"/>
          <w:szCs w:val="20"/>
        </w:rPr>
      </w:pPr>
      <w:r w:rsidRPr="00946D18">
        <w:rPr>
          <w:rFonts w:ascii="Verdana" w:hAnsi="Verdana" w:cs="Segoe UI"/>
          <w:i/>
          <w:iCs/>
          <w:color w:val="000000" w:themeColor="text1"/>
          <w:sz w:val="20"/>
          <w:szCs w:val="20"/>
        </w:rPr>
        <w:t xml:space="preserve">2. Skupina strokovnjakov pripravi skupno poročilo po področjih presoje iz 6. člena Meril za akreditacijo in zunanjo evalvacijo visokošolskih zavodov in študijskih programov (Uradni list RS, št. 42/17, 14/19, 3/20, 78/20, 82/20 – popr., 44/21 in 23/23; v nadaljevanju: Merila za akreditacijo), in sicer standardih kakovosti iz 17. in 18. člena Meril za akreditacijo, ter ga predloži svetu agencije do 19. 9. 2025. </w:t>
      </w:r>
    </w:p>
    <w:p w14:paraId="2EAC9E0E" w14:textId="77777777" w:rsidR="00944593" w:rsidRDefault="00944593" w:rsidP="00D1424D">
      <w:pPr>
        <w:spacing w:after="0" w:line="240" w:lineRule="auto"/>
        <w:jc w:val="both"/>
        <w:rPr>
          <w:rFonts w:ascii="Verdana" w:hAnsi="Verdana" w:cs="Segoe UI"/>
          <w:i/>
          <w:iCs/>
          <w:color w:val="000000" w:themeColor="text1"/>
          <w:sz w:val="20"/>
          <w:szCs w:val="20"/>
        </w:rPr>
      </w:pPr>
      <w:r w:rsidRPr="00946D18">
        <w:rPr>
          <w:rFonts w:ascii="Verdana" w:hAnsi="Verdana" w:cs="Segoe UI"/>
          <w:i/>
          <w:iCs/>
          <w:color w:val="000000" w:themeColor="text1"/>
          <w:sz w:val="20"/>
          <w:szCs w:val="20"/>
        </w:rPr>
        <w:t xml:space="preserve">3. Skupina strokovnjakov pripravi poročilo na podlagi vloge s prilogami, druge zahtevane dokumentacije in ogleda prostorov, v katerih bo visokošolski zavod izvajal predlagani študijski program, če je ta potreben zaradi popolne ugotovitve dejanskega stanja. </w:t>
      </w:r>
    </w:p>
    <w:p w14:paraId="6890DB33" w14:textId="0EE62881" w:rsidR="00944593" w:rsidRPr="00946D18" w:rsidRDefault="00944593" w:rsidP="00D1424D">
      <w:pPr>
        <w:spacing w:after="0" w:line="240" w:lineRule="auto"/>
        <w:jc w:val="both"/>
        <w:rPr>
          <w:rFonts w:ascii="Verdana" w:hAnsi="Verdana" w:cs="Segoe UI"/>
          <w:i/>
          <w:iCs/>
          <w:color w:val="000000" w:themeColor="text1"/>
          <w:sz w:val="20"/>
          <w:szCs w:val="20"/>
        </w:rPr>
      </w:pPr>
      <w:r w:rsidRPr="00946D18">
        <w:rPr>
          <w:rFonts w:ascii="Verdana" w:hAnsi="Verdana" w:cs="Segoe UI"/>
          <w:i/>
          <w:iCs/>
          <w:color w:val="000000" w:themeColor="text1"/>
          <w:sz w:val="20"/>
          <w:szCs w:val="20"/>
        </w:rPr>
        <w:t>4. Skupina strokovnjakov po presoji utemeljenosti morebitnih pripomb vlagatelja v enem mesecu od prejema pripomb pripravi končno poročilo, v katerem se opredeli do vseh pripomb vlagatelja</w:t>
      </w:r>
      <w:r>
        <w:rPr>
          <w:rFonts w:ascii="Verdana" w:hAnsi="Verdana" w:cs="Segoe UI"/>
          <w:i/>
          <w:iCs/>
          <w:color w:val="000000" w:themeColor="text1"/>
          <w:sz w:val="20"/>
          <w:szCs w:val="20"/>
        </w:rPr>
        <w:t>.</w:t>
      </w:r>
    </w:p>
    <w:p w14:paraId="0387FCA7" w14:textId="77777777" w:rsidR="00D1424D" w:rsidRDefault="00D1424D" w:rsidP="00B46539">
      <w:pPr>
        <w:spacing w:after="0" w:line="240" w:lineRule="auto"/>
        <w:jc w:val="both"/>
        <w:rPr>
          <w:rFonts w:ascii="Verdana" w:eastAsia="Times New Roman" w:hAnsi="Verdana" w:cs="Times New Roman"/>
          <w:b/>
          <w:bCs/>
          <w:kern w:val="0"/>
          <w:sz w:val="20"/>
          <w:szCs w:val="24"/>
          <w:lang w:eastAsia="sl-SI"/>
          <w14:ligatures w14:val="none"/>
        </w:rPr>
      </w:pPr>
    </w:p>
    <w:p w14:paraId="79A08CCF" w14:textId="77777777" w:rsidR="00F75737" w:rsidRDefault="00F75737" w:rsidP="00B46539">
      <w:pPr>
        <w:spacing w:after="0" w:line="240" w:lineRule="auto"/>
        <w:jc w:val="both"/>
        <w:rPr>
          <w:rFonts w:ascii="Verdana" w:eastAsia="Times New Roman" w:hAnsi="Verdana" w:cs="Times New Roman"/>
          <w:b/>
          <w:bCs/>
          <w:kern w:val="0"/>
          <w:sz w:val="20"/>
          <w:szCs w:val="24"/>
          <w:lang w:eastAsia="sl-SI"/>
          <w14:ligatures w14:val="none"/>
        </w:rPr>
      </w:pPr>
    </w:p>
    <w:p w14:paraId="65730C6D" w14:textId="77777777" w:rsidR="00F75737" w:rsidRDefault="00F75737" w:rsidP="00B46539">
      <w:pPr>
        <w:spacing w:after="0" w:line="240" w:lineRule="auto"/>
        <w:jc w:val="both"/>
        <w:rPr>
          <w:rFonts w:ascii="Verdana" w:eastAsia="Times New Roman" w:hAnsi="Verdana" w:cs="Times New Roman"/>
          <w:b/>
          <w:bCs/>
          <w:kern w:val="0"/>
          <w:sz w:val="20"/>
          <w:szCs w:val="24"/>
          <w:lang w:eastAsia="sl-SI"/>
          <w14:ligatures w14:val="none"/>
        </w:rPr>
      </w:pPr>
    </w:p>
    <w:p w14:paraId="57D891AB" w14:textId="4B9DB29C" w:rsidR="00F31435" w:rsidRDefault="00F31435" w:rsidP="00B46539">
      <w:pPr>
        <w:spacing w:after="0" w:line="240" w:lineRule="auto"/>
        <w:jc w:val="both"/>
        <w:rPr>
          <w:rFonts w:ascii="Verdana" w:eastAsia="Times New Roman" w:hAnsi="Verdana" w:cs="Segoe UI"/>
          <w:b/>
          <w:bCs/>
          <w:color w:val="000000" w:themeColor="text1"/>
          <w:sz w:val="20"/>
          <w:szCs w:val="20"/>
          <w:lang w:eastAsia="sl-SI"/>
        </w:rPr>
      </w:pPr>
      <w:r w:rsidRPr="00D1424D">
        <w:rPr>
          <w:rFonts w:ascii="Verdana" w:eastAsia="Times New Roman" w:hAnsi="Verdana" w:cs="Times New Roman"/>
          <w:b/>
          <w:bCs/>
          <w:kern w:val="0"/>
          <w:sz w:val="20"/>
          <w:szCs w:val="24"/>
          <w:lang w:eastAsia="sl-SI"/>
          <w14:ligatures w14:val="none"/>
        </w:rPr>
        <w:t>Ad 5.</w:t>
      </w:r>
      <w:r w:rsidR="00D1424D" w:rsidRPr="00D1424D">
        <w:rPr>
          <w:rFonts w:ascii="Verdana" w:eastAsia="Times New Roman" w:hAnsi="Verdana" w:cs="Times New Roman"/>
          <w:b/>
          <w:bCs/>
          <w:kern w:val="0"/>
          <w:sz w:val="20"/>
          <w:szCs w:val="24"/>
          <w:lang w:eastAsia="sl-SI"/>
          <w14:ligatures w14:val="none"/>
        </w:rPr>
        <w:t>4</w:t>
      </w:r>
      <w:r w:rsidRPr="00D1424D">
        <w:rPr>
          <w:rFonts w:ascii="Verdana" w:eastAsia="Times New Roman" w:hAnsi="Verdana" w:cs="Times New Roman"/>
          <w:b/>
          <w:bCs/>
          <w:kern w:val="0"/>
          <w:sz w:val="20"/>
          <w:szCs w:val="24"/>
          <w:lang w:eastAsia="sl-SI"/>
          <w14:ligatures w14:val="none"/>
        </w:rPr>
        <w:t>.</w:t>
      </w:r>
      <w:r w:rsidR="00D1424D" w:rsidRPr="00D1424D">
        <w:rPr>
          <w:rFonts w:ascii="Verdana" w:eastAsia="Times New Roman" w:hAnsi="Verdana" w:cs="Times New Roman"/>
          <w:b/>
          <w:bCs/>
          <w:kern w:val="0"/>
          <w:sz w:val="20"/>
          <w:szCs w:val="24"/>
          <w:lang w:eastAsia="sl-SI"/>
          <w14:ligatures w14:val="none"/>
        </w:rPr>
        <w:t xml:space="preserve">3 </w:t>
      </w:r>
      <w:r w:rsidR="00D1424D" w:rsidRPr="00442119">
        <w:rPr>
          <w:rFonts w:ascii="Verdana" w:eastAsia="Times New Roman" w:hAnsi="Verdana" w:cs="Segoe UI"/>
          <w:b/>
          <w:bCs/>
          <w:color w:val="000000" w:themeColor="text1"/>
          <w:sz w:val="20"/>
          <w:szCs w:val="20"/>
          <w:lang w:eastAsia="sl-SI"/>
        </w:rPr>
        <w:t>Medicina 2 st. EMAG (UP FVZ)</w:t>
      </w:r>
    </w:p>
    <w:p w14:paraId="24BBA2F2" w14:textId="77777777" w:rsidR="006C4E90" w:rsidRDefault="006C4E90" w:rsidP="00B46539">
      <w:pPr>
        <w:spacing w:after="0" w:line="240" w:lineRule="auto"/>
        <w:jc w:val="both"/>
        <w:rPr>
          <w:rFonts w:ascii="Verdana" w:eastAsia="Times New Roman" w:hAnsi="Verdana" w:cs="Segoe UI"/>
          <w:b/>
          <w:bCs/>
          <w:color w:val="000000" w:themeColor="text1"/>
          <w:sz w:val="20"/>
          <w:szCs w:val="20"/>
          <w:lang w:eastAsia="sl-SI"/>
        </w:rPr>
      </w:pPr>
    </w:p>
    <w:p w14:paraId="2B9FF774" w14:textId="355403C2" w:rsidR="00406423" w:rsidRDefault="00EA0B73" w:rsidP="00B46539">
      <w:pPr>
        <w:spacing w:after="0" w:line="240" w:lineRule="auto"/>
        <w:jc w:val="both"/>
        <w:rPr>
          <w:rFonts w:ascii="Segoe UI" w:hAnsi="Segoe UI" w:cs="Segoe UI"/>
          <w:i/>
          <w:iCs/>
          <w:color w:val="4A4A4A"/>
          <w:shd w:val="clear" w:color="auto" w:fill="FFFFFF"/>
        </w:rPr>
      </w:pPr>
      <w:r w:rsidRPr="007B72CF">
        <w:rPr>
          <w:rFonts w:ascii="Verdana" w:hAnsi="Verdana" w:cs="Segoe UI"/>
          <w:b/>
          <w:bCs/>
          <w:i/>
          <w:iCs/>
          <w:color w:val="000000" w:themeColor="text1"/>
          <w:sz w:val="20"/>
          <w:szCs w:val="20"/>
        </w:rPr>
        <w:t>2</w:t>
      </w:r>
      <w:r w:rsidR="003B202B">
        <w:rPr>
          <w:rFonts w:ascii="Verdana" w:hAnsi="Verdana" w:cs="Segoe UI"/>
          <w:b/>
          <w:bCs/>
          <w:i/>
          <w:iCs/>
          <w:color w:val="000000" w:themeColor="text1"/>
          <w:sz w:val="20"/>
          <w:szCs w:val="20"/>
        </w:rPr>
        <w:t>4</w:t>
      </w:r>
      <w:r w:rsidR="008F5143" w:rsidRPr="007B72CF">
        <w:rPr>
          <w:rFonts w:ascii="Verdana" w:hAnsi="Verdana" w:cs="Segoe UI"/>
          <w:b/>
          <w:bCs/>
          <w:i/>
          <w:iCs/>
          <w:color w:val="000000" w:themeColor="text1"/>
          <w:sz w:val="20"/>
          <w:szCs w:val="20"/>
        </w:rPr>
        <w:t xml:space="preserve">. </w:t>
      </w:r>
      <w:r w:rsidR="0027514A" w:rsidRPr="007B72CF">
        <w:rPr>
          <w:rFonts w:ascii="Verdana" w:hAnsi="Verdana" w:cs="Segoe UI"/>
          <w:b/>
          <w:bCs/>
          <w:i/>
          <w:iCs/>
          <w:color w:val="000000" w:themeColor="text1"/>
          <w:sz w:val="20"/>
          <w:szCs w:val="20"/>
        </w:rPr>
        <w:t>SKLEP</w:t>
      </w:r>
      <w:r w:rsidR="008F5143" w:rsidRPr="007B72CF">
        <w:rPr>
          <w:rFonts w:ascii="Verdana" w:hAnsi="Verdana" w:cs="Segoe UI"/>
          <w:b/>
          <w:bCs/>
          <w:i/>
          <w:iCs/>
          <w:color w:val="000000" w:themeColor="text1"/>
          <w:sz w:val="20"/>
          <w:szCs w:val="20"/>
        </w:rPr>
        <w:t>:</w:t>
      </w:r>
      <w:r w:rsidR="00D97C1F" w:rsidRPr="007B72CF">
        <w:rPr>
          <w:rFonts w:ascii="Segoe UI" w:hAnsi="Segoe UI" w:cs="Segoe UI"/>
          <w:i/>
          <w:iCs/>
          <w:color w:val="4A4A4A"/>
          <w:shd w:val="clear" w:color="auto" w:fill="FFFFFF"/>
        </w:rPr>
        <w:t xml:space="preserve"> </w:t>
      </w:r>
    </w:p>
    <w:p w14:paraId="487C79CA" w14:textId="189909F4" w:rsidR="00406423" w:rsidRDefault="00406423" w:rsidP="00B46539">
      <w:pPr>
        <w:spacing w:after="0" w:line="240" w:lineRule="auto"/>
        <w:jc w:val="both"/>
        <w:rPr>
          <w:rFonts w:ascii="Verdana" w:hAnsi="Verdana" w:cs="Segoe UI"/>
          <w:i/>
          <w:iCs/>
          <w:color w:val="000000" w:themeColor="text1"/>
          <w:sz w:val="20"/>
          <w:szCs w:val="20"/>
        </w:rPr>
      </w:pPr>
      <w:r w:rsidRPr="006C4E90">
        <w:rPr>
          <w:rFonts w:ascii="Verdana" w:hAnsi="Verdana" w:cs="Segoe UI"/>
          <w:i/>
          <w:iCs/>
          <w:color w:val="000000" w:themeColor="text1"/>
          <w:sz w:val="20"/>
          <w:szCs w:val="20"/>
        </w:rPr>
        <w:t>1. Svet Nacionalne agencije Republike Slovenije za kakovost v visokem šolstvu imenuje skupino strokovnjakov za pripravo skupnega poročila o izpolnjevanju meril za akreditacijo enovitega magistrskega študijskega programa Medicina</w:t>
      </w:r>
      <w:r w:rsidR="009C538D" w:rsidRPr="009C538D">
        <w:rPr>
          <w:rFonts w:ascii="Verdana" w:hAnsi="Verdana" w:cs="Segoe UI"/>
          <w:i/>
          <w:iCs/>
          <w:color w:val="000000" w:themeColor="text1"/>
          <w:sz w:val="20"/>
          <w:szCs w:val="20"/>
        </w:rPr>
        <w:t xml:space="preserve"> </w:t>
      </w:r>
      <w:r w:rsidR="009C538D" w:rsidRPr="006C4E90">
        <w:rPr>
          <w:rFonts w:ascii="Verdana" w:hAnsi="Verdana" w:cs="Segoe UI"/>
          <w:i/>
          <w:iCs/>
          <w:color w:val="000000" w:themeColor="text1"/>
          <w:sz w:val="20"/>
          <w:szCs w:val="20"/>
        </w:rPr>
        <w:t>Fakultet</w:t>
      </w:r>
      <w:r w:rsidR="009C538D">
        <w:rPr>
          <w:rFonts w:ascii="Verdana" w:hAnsi="Verdana" w:cs="Segoe UI"/>
          <w:i/>
          <w:iCs/>
          <w:color w:val="000000" w:themeColor="text1"/>
          <w:sz w:val="20"/>
          <w:szCs w:val="20"/>
        </w:rPr>
        <w:t>e</w:t>
      </w:r>
      <w:r w:rsidR="009C538D" w:rsidRPr="006C4E90">
        <w:rPr>
          <w:rFonts w:ascii="Verdana" w:hAnsi="Verdana" w:cs="Segoe UI"/>
          <w:i/>
          <w:iCs/>
          <w:color w:val="000000" w:themeColor="text1"/>
          <w:sz w:val="20"/>
          <w:szCs w:val="20"/>
        </w:rPr>
        <w:t xml:space="preserve"> za vede o zdravju</w:t>
      </w:r>
      <w:r w:rsidRPr="006C4E90">
        <w:rPr>
          <w:rFonts w:ascii="Verdana" w:hAnsi="Verdana" w:cs="Segoe UI"/>
          <w:i/>
          <w:iCs/>
          <w:color w:val="000000" w:themeColor="text1"/>
          <w:sz w:val="20"/>
          <w:szCs w:val="20"/>
        </w:rPr>
        <w:t xml:space="preserve"> Univerz</w:t>
      </w:r>
      <w:r w:rsidR="009C538D">
        <w:rPr>
          <w:rFonts w:ascii="Verdana" w:hAnsi="Verdana" w:cs="Segoe UI"/>
          <w:i/>
          <w:iCs/>
          <w:color w:val="000000" w:themeColor="text1"/>
          <w:sz w:val="20"/>
          <w:szCs w:val="20"/>
        </w:rPr>
        <w:t>e</w:t>
      </w:r>
      <w:r w:rsidRPr="006C4E90">
        <w:rPr>
          <w:rFonts w:ascii="Verdana" w:hAnsi="Verdana" w:cs="Segoe UI"/>
          <w:i/>
          <w:iCs/>
          <w:color w:val="000000" w:themeColor="text1"/>
          <w:sz w:val="20"/>
          <w:szCs w:val="20"/>
        </w:rPr>
        <w:t xml:space="preserve"> na Primorskem, v sestavi: </w:t>
      </w:r>
    </w:p>
    <w:p w14:paraId="58FA4886" w14:textId="77777777" w:rsidR="00406423" w:rsidRDefault="00406423" w:rsidP="00B46539">
      <w:pPr>
        <w:spacing w:after="0" w:line="240" w:lineRule="auto"/>
        <w:jc w:val="both"/>
        <w:rPr>
          <w:rFonts w:ascii="Verdana" w:hAnsi="Verdana" w:cs="Segoe UI"/>
          <w:i/>
          <w:iCs/>
          <w:color w:val="000000" w:themeColor="text1"/>
          <w:sz w:val="20"/>
          <w:szCs w:val="20"/>
        </w:rPr>
      </w:pPr>
      <w:r w:rsidRPr="006C4E90">
        <w:rPr>
          <w:rFonts w:ascii="Verdana" w:hAnsi="Verdana" w:cs="Segoe UI"/>
          <w:i/>
          <w:iCs/>
          <w:color w:val="000000" w:themeColor="text1"/>
          <w:sz w:val="20"/>
          <w:szCs w:val="20"/>
        </w:rPr>
        <w:t xml:space="preserve">2. Skupina strokovnjakov pripravi skupno poročilo po področjih presoje iz 6. člena Meril za akreditacijo in zunanjo evalvacijo visokošolskih zavodov in študijskih programov (Uradni list RS, št. 42/17, 14/19, 3/20, 78/20, 82/20 – popr., 44/21 in 23/23; v nadaljevanju: Merila za akreditacijo), in sicer standardih kakovosti iz 17. in 18. člena Meril za akreditacijo, ter ga predloži svetu agencije do 19. 9. 2025. </w:t>
      </w:r>
    </w:p>
    <w:p w14:paraId="576EB9C0" w14:textId="77777777" w:rsidR="00406423" w:rsidRDefault="00406423" w:rsidP="00B46539">
      <w:pPr>
        <w:spacing w:after="0" w:line="240" w:lineRule="auto"/>
        <w:jc w:val="both"/>
        <w:rPr>
          <w:rFonts w:ascii="Verdana" w:hAnsi="Verdana" w:cs="Segoe UI"/>
          <w:i/>
          <w:iCs/>
          <w:color w:val="000000" w:themeColor="text1"/>
          <w:sz w:val="20"/>
          <w:szCs w:val="20"/>
        </w:rPr>
      </w:pPr>
      <w:r w:rsidRPr="006C4E90">
        <w:rPr>
          <w:rFonts w:ascii="Verdana" w:hAnsi="Verdana" w:cs="Segoe UI"/>
          <w:i/>
          <w:iCs/>
          <w:color w:val="000000" w:themeColor="text1"/>
          <w:sz w:val="20"/>
          <w:szCs w:val="20"/>
        </w:rPr>
        <w:t xml:space="preserve">3. Skupina strokovnjakov pripravi poročilo na podlagi vloge s prilogami, druge zahtevane dokumentacije in ogleda prostorov, v katerih bo visokošolski zavod izvajal predlagani študijski program, če je ta potreben zaradi popolne ugotovitve dejanskega stanja. </w:t>
      </w:r>
    </w:p>
    <w:p w14:paraId="168A6CFF" w14:textId="07F830A4" w:rsidR="005C2C1C" w:rsidRPr="006C4E90" w:rsidRDefault="00406423" w:rsidP="00B46539">
      <w:pPr>
        <w:spacing w:after="0" w:line="240" w:lineRule="auto"/>
        <w:jc w:val="both"/>
        <w:rPr>
          <w:rFonts w:ascii="Verdana" w:hAnsi="Verdana" w:cs="Segoe UI"/>
          <w:i/>
          <w:iCs/>
          <w:color w:val="000000" w:themeColor="text1"/>
          <w:sz w:val="20"/>
          <w:szCs w:val="20"/>
        </w:rPr>
      </w:pPr>
      <w:r w:rsidRPr="006C4E90">
        <w:rPr>
          <w:rFonts w:ascii="Verdana" w:hAnsi="Verdana" w:cs="Segoe UI"/>
          <w:i/>
          <w:iCs/>
          <w:color w:val="000000" w:themeColor="text1"/>
          <w:sz w:val="20"/>
          <w:szCs w:val="20"/>
        </w:rPr>
        <w:t>4. Skupina strokovnjakov po presoji utemeljenosti morebitnih pripomb vlagatelja v enem mesecu od prejema pripomb pripravi končno poročilo, v katerem se opredeli do vseh pripomb vlagatelja</w:t>
      </w:r>
    </w:p>
    <w:p w14:paraId="23769D1E" w14:textId="77777777" w:rsidR="00465BD1" w:rsidRPr="007B72CF" w:rsidRDefault="00465BD1" w:rsidP="00B46539">
      <w:pPr>
        <w:spacing w:after="0" w:line="240" w:lineRule="auto"/>
        <w:jc w:val="both"/>
        <w:rPr>
          <w:rFonts w:ascii="Verdana" w:hAnsi="Verdana" w:cs="Segoe UI"/>
          <w:b/>
          <w:bCs/>
          <w:color w:val="000000" w:themeColor="text1"/>
          <w:sz w:val="20"/>
          <w:szCs w:val="20"/>
        </w:rPr>
      </w:pPr>
    </w:p>
    <w:p w14:paraId="42DF66F7" w14:textId="33345332" w:rsidR="0027514A" w:rsidRPr="00D1424D" w:rsidRDefault="0027514A" w:rsidP="00B46539">
      <w:pPr>
        <w:spacing w:after="0" w:line="240" w:lineRule="auto"/>
        <w:jc w:val="both"/>
        <w:rPr>
          <w:rFonts w:ascii="Verdana" w:hAnsi="Verdana" w:cs="Segoe UI"/>
          <w:b/>
          <w:bCs/>
          <w:color w:val="000000" w:themeColor="text1"/>
          <w:sz w:val="20"/>
          <w:szCs w:val="20"/>
        </w:rPr>
      </w:pPr>
      <w:r w:rsidRPr="00D1424D">
        <w:rPr>
          <w:rFonts w:ascii="Verdana" w:hAnsi="Verdana" w:cs="Segoe UI"/>
          <w:b/>
          <w:bCs/>
          <w:color w:val="000000" w:themeColor="text1"/>
          <w:sz w:val="20"/>
          <w:szCs w:val="20"/>
        </w:rPr>
        <w:t>Ad 5.</w:t>
      </w:r>
      <w:r w:rsidR="00D1424D" w:rsidRPr="00D1424D">
        <w:rPr>
          <w:rFonts w:ascii="Verdana" w:hAnsi="Verdana" w:cs="Segoe UI"/>
          <w:b/>
          <w:bCs/>
          <w:color w:val="000000" w:themeColor="text1"/>
          <w:sz w:val="20"/>
          <w:szCs w:val="20"/>
        </w:rPr>
        <w:t>4</w:t>
      </w:r>
      <w:r w:rsidRPr="00D1424D">
        <w:rPr>
          <w:rFonts w:ascii="Verdana" w:hAnsi="Verdana" w:cs="Segoe UI"/>
          <w:b/>
          <w:bCs/>
          <w:color w:val="000000" w:themeColor="text1"/>
          <w:sz w:val="20"/>
          <w:szCs w:val="20"/>
        </w:rPr>
        <w:t>.</w:t>
      </w:r>
      <w:r w:rsidR="00D1424D" w:rsidRPr="00D1424D">
        <w:rPr>
          <w:rFonts w:ascii="Verdana" w:hAnsi="Verdana" w:cs="Segoe UI"/>
          <w:b/>
          <w:bCs/>
          <w:color w:val="000000" w:themeColor="text1"/>
          <w:sz w:val="20"/>
          <w:szCs w:val="20"/>
        </w:rPr>
        <w:t>4</w:t>
      </w:r>
      <w:r w:rsidRPr="00D1424D">
        <w:rPr>
          <w:rFonts w:ascii="Verdana" w:hAnsi="Verdana" w:cs="Segoe UI"/>
          <w:b/>
          <w:bCs/>
          <w:color w:val="000000" w:themeColor="text1"/>
          <w:sz w:val="20"/>
          <w:szCs w:val="20"/>
        </w:rPr>
        <w:t xml:space="preserve"> </w:t>
      </w:r>
      <w:r w:rsidR="00D1424D" w:rsidRPr="00442119">
        <w:rPr>
          <w:rFonts w:ascii="Verdana" w:eastAsia="Times New Roman" w:hAnsi="Verdana" w:cs="Segoe UI"/>
          <w:b/>
          <w:bCs/>
          <w:color w:val="000000" w:themeColor="text1"/>
          <w:sz w:val="20"/>
          <w:szCs w:val="20"/>
          <w:lang w:eastAsia="sl-SI"/>
        </w:rPr>
        <w:t>Veterinarstvo 2. st. EMAG (UL VF)</w:t>
      </w:r>
    </w:p>
    <w:p w14:paraId="708466E7" w14:textId="77777777" w:rsidR="00EF33AD" w:rsidRPr="007B72CF" w:rsidRDefault="00EF33AD" w:rsidP="00B46539">
      <w:pPr>
        <w:spacing w:after="0" w:line="240" w:lineRule="auto"/>
        <w:jc w:val="both"/>
        <w:rPr>
          <w:rFonts w:ascii="Verdana" w:hAnsi="Verdana" w:cs="Segoe UI"/>
          <w:b/>
          <w:bCs/>
          <w:color w:val="000000" w:themeColor="text1"/>
          <w:sz w:val="20"/>
          <w:szCs w:val="20"/>
        </w:rPr>
      </w:pPr>
    </w:p>
    <w:p w14:paraId="4E05A4FD" w14:textId="512E6C16" w:rsidR="0027514A" w:rsidRDefault="00EA0B73" w:rsidP="00B46539">
      <w:pPr>
        <w:spacing w:after="0" w:line="240" w:lineRule="auto"/>
        <w:jc w:val="both"/>
        <w:rPr>
          <w:rFonts w:ascii="Verdana" w:hAnsi="Verdana" w:cs="Segoe UI"/>
          <w:b/>
          <w:bCs/>
          <w:i/>
          <w:iCs/>
          <w:color w:val="000000" w:themeColor="text1"/>
          <w:sz w:val="20"/>
          <w:szCs w:val="20"/>
        </w:rPr>
      </w:pPr>
      <w:r w:rsidRPr="007B72CF">
        <w:rPr>
          <w:rFonts w:ascii="Verdana" w:hAnsi="Verdana" w:cs="Segoe UI"/>
          <w:b/>
          <w:bCs/>
          <w:i/>
          <w:iCs/>
          <w:color w:val="000000" w:themeColor="text1"/>
          <w:sz w:val="20"/>
          <w:szCs w:val="20"/>
        </w:rPr>
        <w:t>2</w:t>
      </w:r>
      <w:r w:rsidR="003B202B">
        <w:rPr>
          <w:rFonts w:ascii="Verdana" w:hAnsi="Verdana" w:cs="Segoe UI"/>
          <w:b/>
          <w:bCs/>
          <w:i/>
          <w:iCs/>
          <w:color w:val="000000" w:themeColor="text1"/>
          <w:sz w:val="20"/>
          <w:szCs w:val="20"/>
        </w:rPr>
        <w:t>5</w:t>
      </w:r>
      <w:r w:rsidR="00EF33AD" w:rsidRPr="007B72CF">
        <w:rPr>
          <w:rFonts w:ascii="Verdana" w:hAnsi="Verdana" w:cs="Segoe UI"/>
          <w:b/>
          <w:bCs/>
          <w:i/>
          <w:iCs/>
          <w:color w:val="000000" w:themeColor="text1"/>
          <w:sz w:val="20"/>
          <w:szCs w:val="20"/>
        </w:rPr>
        <w:t xml:space="preserve">. </w:t>
      </w:r>
      <w:r w:rsidR="0027514A" w:rsidRPr="007B72CF">
        <w:rPr>
          <w:rFonts w:ascii="Verdana" w:hAnsi="Verdana" w:cs="Segoe UI"/>
          <w:b/>
          <w:bCs/>
          <w:i/>
          <w:iCs/>
          <w:color w:val="000000" w:themeColor="text1"/>
          <w:sz w:val="20"/>
          <w:szCs w:val="20"/>
        </w:rPr>
        <w:t>SKLEP</w:t>
      </w:r>
      <w:r w:rsidR="00EF33AD" w:rsidRPr="007B72CF">
        <w:rPr>
          <w:rFonts w:ascii="Verdana" w:hAnsi="Verdana" w:cs="Segoe UI"/>
          <w:b/>
          <w:bCs/>
          <w:i/>
          <w:iCs/>
          <w:color w:val="000000" w:themeColor="text1"/>
          <w:sz w:val="20"/>
          <w:szCs w:val="20"/>
        </w:rPr>
        <w:t>:</w:t>
      </w:r>
    </w:p>
    <w:p w14:paraId="076335C4" w14:textId="3247F226" w:rsidR="00971EA6" w:rsidRDefault="00971EA6" w:rsidP="003515DC">
      <w:pPr>
        <w:spacing w:after="0" w:line="240" w:lineRule="auto"/>
        <w:rPr>
          <w:rFonts w:ascii="Verdana" w:hAnsi="Verdana" w:cs="Segoe UI"/>
          <w:i/>
          <w:iCs/>
          <w:color w:val="000000" w:themeColor="text1"/>
          <w:sz w:val="20"/>
          <w:szCs w:val="20"/>
        </w:rPr>
      </w:pPr>
      <w:r w:rsidRPr="003515DC">
        <w:rPr>
          <w:rFonts w:ascii="Verdana" w:hAnsi="Verdana" w:cs="Segoe UI"/>
          <w:i/>
          <w:iCs/>
          <w:color w:val="000000" w:themeColor="text1"/>
          <w:sz w:val="20"/>
          <w:szCs w:val="20"/>
        </w:rPr>
        <w:t>1. Svet Nacionalne agencije Republike Slovenije za kakovost v visokem šolstvu v skupino strokovnjakov za pripravo evalvacijskega poročila v postopku evalvacije enovitega magistrskega študijskega programa Veterinarstvo Veterinarske fakultete Univerze v Ljubljani v okviru evalvacije vzorca namesto</w:t>
      </w:r>
      <w:r w:rsidR="00F75737">
        <w:rPr>
          <w:rFonts w:ascii="Verdana" w:hAnsi="Verdana" w:cs="Segoe UI"/>
          <w:i/>
          <w:iCs/>
          <w:color w:val="000000" w:themeColor="text1"/>
          <w:sz w:val="20"/>
          <w:szCs w:val="20"/>
        </w:rPr>
        <w:t>…</w:t>
      </w:r>
      <w:r w:rsidRPr="003515DC">
        <w:rPr>
          <w:rFonts w:ascii="Verdana" w:hAnsi="Verdana" w:cs="Segoe UI"/>
          <w:i/>
          <w:iCs/>
          <w:color w:val="000000" w:themeColor="text1"/>
          <w:sz w:val="20"/>
          <w:szCs w:val="20"/>
        </w:rPr>
        <w:t xml:space="preserve"> imenuje </w:t>
      </w:r>
    </w:p>
    <w:p w14:paraId="64A82CBC" w14:textId="77777777" w:rsidR="00971EA6" w:rsidRDefault="00971EA6" w:rsidP="003515DC">
      <w:pPr>
        <w:spacing w:after="0" w:line="240" w:lineRule="auto"/>
        <w:rPr>
          <w:rFonts w:ascii="Verdana" w:hAnsi="Verdana" w:cs="Segoe UI"/>
          <w:i/>
          <w:iCs/>
          <w:color w:val="000000" w:themeColor="text1"/>
          <w:sz w:val="20"/>
          <w:szCs w:val="20"/>
        </w:rPr>
      </w:pPr>
      <w:r w:rsidRPr="003515DC">
        <w:rPr>
          <w:rFonts w:ascii="Verdana" w:hAnsi="Verdana" w:cs="Segoe UI"/>
          <w:i/>
          <w:iCs/>
          <w:color w:val="000000" w:themeColor="text1"/>
          <w:sz w:val="20"/>
          <w:szCs w:val="20"/>
        </w:rPr>
        <w:t xml:space="preserve">2. Skupino strokovnjakov tako sestavljajo: </w:t>
      </w:r>
    </w:p>
    <w:p w14:paraId="1C6C0234" w14:textId="2E90EFD2" w:rsidR="00971EA6" w:rsidRDefault="00971EA6" w:rsidP="00F75737">
      <w:pPr>
        <w:spacing w:after="0" w:line="240" w:lineRule="auto"/>
        <w:rPr>
          <w:rFonts w:ascii="Verdana" w:hAnsi="Verdana" w:cs="Segoe UI"/>
          <w:i/>
          <w:iCs/>
          <w:color w:val="000000" w:themeColor="text1"/>
          <w:sz w:val="20"/>
          <w:szCs w:val="20"/>
        </w:rPr>
      </w:pPr>
      <w:r w:rsidRPr="003515DC">
        <w:rPr>
          <w:rFonts w:ascii="Verdana" w:hAnsi="Verdana" w:cs="Segoe UI"/>
          <w:i/>
          <w:iCs/>
          <w:color w:val="000000" w:themeColor="text1"/>
          <w:sz w:val="20"/>
          <w:szCs w:val="20"/>
        </w:rPr>
        <w:t xml:space="preserve">- </w:t>
      </w:r>
    </w:p>
    <w:p w14:paraId="332C23AD" w14:textId="77777777" w:rsidR="00971EA6" w:rsidRDefault="00971EA6" w:rsidP="003515DC">
      <w:pPr>
        <w:spacing w:after="0" w:line="240" w:lineRule="auto"/>
        <w:rPr>
          <w:rFonts w:ascii="Verdana" w:hAnsi="Verdana" w:cs="Segoe UI"/>
          <w:i/>
          <w:iCs/>
          <w:color w:val="000000" w:themeColor="text1"/>
          <w:sz w:val="20"/>
          <w:szCs w:val="20"/>
        </w:rPr>
      </w:pPr>
      <w:r w:rsidRPr="003515DC">
        <w:rPr>
          <w:rFonts w:ascii="Verdana" w:hAnsi="Verdana" w:cs="Segoe UI"/>
          <w:i/>
          <w:iCs/>
          <w:color w:val="000000" w:themeColor="text1"/>
          <w:sz w:val="20"/>
          <w:szCs w:val="20"/>
        </w:rPr>
        <w:t xml:space="preserve">3. Skupina strokovnjakov opravi obisk visokošolskega zavoda in v enem mesecu po obisku pripravi evalvacijsko poročilo ter ga predloži svetu agencije do 19. 9. 2025. </w:t>
      </w:r>
    </w:p>
    <w:p w14:paraId="736672DE" w14:textId="77777777" w:rsidR="00E731AA" w:rsidRDefault="00971EA6" w:rsidP="003515DC">
      <w:pPr>
        <w:spacing w:after="0" w:line="240" w:lineRule="auto"/>
        <w:rPr>
          <w:rFonts w:ascii="Verdana" w:hAnsi="Verdana" w:cs="Segoe UI"/>
          <w:i/>
          <w:iCs/>
          <w:color w:val="000000" w:themeColor="text1"/>
          <w:sz w:val="20"/>
          <w:szCs w:val="20"/>
        </w:rPr>
      </w:pPr>
      <w:r w:rsidRPr="003515DC">
        <w:rPr>
          <w:rFonts w:ascii="Verdana" w:hAnsi="Verdana" w:cs="Segoe UI"/>
          <w:i/>
          <w:iCs/>
          <w:color w:val="000000" w:themeColor="text1"/>
          <w:sz w:val="20"/>
          <w:szCs w:val="20"/>
        </w:rPr>
        <w:t xml:space="preserve">4. Evalvacijsko poročilo vsebuje presojo izpolnjevanja meril po področjih presoje in standardih kakovosti za zunanjo evalvacijo študijskega programa. Skupina strokovnjakov ga pripravi na podlagi presoje </w:t>
      </w:r>
      <w:proofErr w:type="spellStart"/>
      <w:r w:rsidRPr="003515DC">
        <w:rPr>
          <w:rFonts w:ascii="Verdana" w:hAnsi="Verdana" w:cs="Segoe UI"/>
          <w:i/>
          <w:iCs/>
          <w:color w:val="000000" w:themeColor="text1"/>
          <w:sz w:val="20"/>
          <w:szCs w:val="20"/>
        </w:rPr>
        <w:t>samoevalvacijskega</w:t>
      </w:r>
      <w:proofErr w:type="spellEnd"/>
      <w:r w:rsidRPr="003515DC">
        <w:rPr>
          <w:rFonts w:ascii="Verdana" w:hAnsi="Verdana" w:cs="Segoe UI"/>
          <w:i/>
          <w:iCs/>
          <w:color w:val="000000" w:themeColor="text1"/>
          <w:sz w:val="20"/>
          <w:szCs w:val="20"/>
        </w:rPr>
        <w:t xml:space="preserve"> poročila visokošolskega VS)zavoda, vloge s prilogami in morebitne druge dokumentacije, ki jo zahteva na obisku visokošolskega zavoda, ter ugotovitev na obisku. </w:t>
      </w:r>
    </w:p>
    <w:p w14:paraId="1C783230" w14:textId="3DFB793A" w:rsidR="00971EA6" w:rsidRPr="005B5878" w:rsidRDefault="00971EA6" w:rsidP="003515DC">
      <w:pPr>
        <w:spacing w:after="0" w:line="240" w:lineRule="auto"/>
        <w:rPr>
          <w:rFonts w:ascii="Verdana" w:hAnsi="Verdana" w:cs="Segoe UI"/>
          <w:i/>
          <w:iCs/>
          <w:color w:val="000000" w:themeColor="text1"/>
          <w:sz w:val="20"/>
          <w:szCs w:val="20"/>
        </w:rPr>
      </w:pPr>
      <w:r w:rsidRPr="003515DC">
        <w:rPr>
          <w:rFonts w:ascii="Verdana" w:hAnsi="Verdana" w:cs="Segoe UI"/>
          <w:i/>
          <w:iCs/>
          <w:color w:val="000000" w:themeColor="text1"/>
          <w:sz w:val="20"/>
          <w:szCs w:val="20"/>
        </w:rPr>
        <w:lastRenderedPageBreak/>
        <w:t>5. Skupina strokovnjakov v enem mesecu od prejema morebitnih pripomb visokošolskega zavoda pripravi končno evalvacijsko poročilo, v katerem se opredeli do vseh pripomb</w:t>
      </w:r>
      <w:r w:rsidRPr="005B5878">
        <w:rPr>
          <w:rFonts w:ascii="Verdana" w:hAnsi="Verdana" w:cs="Segoe UI"/>
          <w:i/>
          <w:iCs/>
          <w:color w:val="000000" w:themeColor="text1"/>
          <w:sz w:val="20"/>
          <w:szCs w:val="20"/>
        </w:rPr>
        <w:t>.</w:t>
      </w:r>
    </w:p>
    <w:p w14:paraId="2D08B117" w14:textId="77777777" w:rsidR="00D1424D" w:rsidRPr="007B72CF" w:rsidRDefault="00D1424D" w:rsidP="00B46539">
      <w:pPr>
        <w:spacing w:after="0" w:line="240" w:lineRule="auto"/>
        <w:jc w:val="both"/>
        <w:rPr>
          <w:rFonts w:ascii="Verdana" w:hAnsi="Verdana" w:cs="Segoe UI"/>
          <w:b/>
          <w:bCs/>
          <w:i/>
          <w:iCs/>
          <w:color w:val="000000" w:themeColor="text1"/>
          <w:sz w:val="20"/>
          <w:szCs w:val="20"/>
        </w:rPr>
      </w:pPr>
    </w:p>
    <w:p w14:paraId="6B496D29" w14:textId="67D74098" w:rsidR="005005FB" w:rsidRDefault="0027514A" w:rsidP="005005FB">
      <w:pPr>
        <w:spacing w:after="0" w:line="240" w:lineRule="auto"/>
        <w:jc w:val="both"/>
        <w:rPr>
          <w:rFonts w:ascii="Verdana" w:hAnsi="Verdana" w:cs="Segoe UI"/>
          <w:b/>
          <w:bCs/>
          <w:color w:val="000000" w:themeColor="text1"/>
          <w:sz w:val="20"/>
          <w:szCs w:val="20"/>
        </w:rPr>
      </w:pPr>
      <w:r w:rsidRPr="007B72CF">
        <w:rPr>
          <w:rFonts w:ascii="Verdana" w:hAnsi="Verdana" w:cs="Segoe UI"/>
          <w:b/>
          <w:bCs/>
          <w:color w:val="000000" w:themeColor="text1"/>
          <w:sz w:val="20"/>
          <w:szCs w:val="20"/>
        </w:rPr>
        <w:t>Ad 5.</w:t>
      </w:r>
      <w:r w:rsidR="00D1424D">
        <w:rPr>
          <w:rFonts w:ascii="Verdana" w:hAnsi="Verdana" w:cs="Segoe UI"/>
          <w:b/>
          <w:bCs/>
          <w:color w:val="000000" w:themeColor="text1"/>
          <w:sz w:val="20"/>
          <w:szCs w:val="20"/>
        </w:rPr>
        <w:t xml:space="preserve">5 </w:t>
      </w:r>
    </w:p>
    <w:p w14:paraId="01A4BEEE" w14:textId="77777777" w:rsidR="00D1424D" w:rsidRDefault="00D1424D" w:rsidP="005005FB">
      <w:pPr>
        <w:spacing w:after="0" w:line="240" w:lineRule="auto"/>
        <w:jc w:val="both"/>
        <w:rPr>
          <w:rFonts w:ascii="Verdana" w:hAnsi="Verdana" w:cs="Segoe UI"/>
          <w:b/>
          <w:bCs/>
          <w:color w:val="000000" w:themeColor="text1"/>
          <w:sz w:val="20"/>
          <w:szCs w:val="20"/>
        </w:rPr>
      </w:pPr>
    </w:p>
    <w:p w14:paraId="1E0F32F2" w14:textId="4045EF87" w:rsidR="00D1424D" w:rsidRPr="007B72CF" w:rsidRDefault="00D1424D" w:rsidP="005005FB">
      <w:pPr>
        <w:spacing w:after="0" w:line="240" w:lineRule="auto"/>
        <w:jc w:val="both"/>
        <w:rPr>
          <w:rFonts w:ascii="Verdana" w:eastAsia="Times New Roman" w:hAnsi="Verdana" w:cs="Segoe UI"/>
          <w:b/>
          <w:bCs/>
          <w:color w:val="000000" w:themeColor="text1"/>
          <w:sz w:val="20"/>
          <w:szCs w:val="20"/>
          <w:lang w:eastAsia="sl-SI"/>
        </w:rPr>
      </w:pPr>
      <w:r>
        <w:rPr>
          <w:rFonts w:ascii="Verdana" w:hAnsi="Verdana" w:cs="Segoe UI"/>
          <w:b/>
          <w:bCs/>
          <w:color w:val="000000" w:themeColor="text1"/>
          <w:sz w:val="20"/>
          <w:szCs w:val="20"/>
        </w:rPr>
        <w:t>Ad 5.</w:t>
      </w:r>
      <w:r w:rsidRPr="00D1424D">
        <w:rPr>
          <w:rFonts w:ascii="Verdana" w:hAnsi="Verdana" w:cs="Segoe UI"/>
          <w:b/>
          <w:bCs/>
          <w:color w:val="000000" w:themeColor="text1"/>
          <w:sz w:val="20"/>
          <w:szCs w:val="20"/>
        </w:rPr>
        <w:t xml:space="preserve">5.1 </w:t>
      </w:r>
      <w:r w:rsidRPr="00442119">
        <w:rPr>
          <w:rFonts w:ascii="Verdana" w:eastAsia="Times New Roman" w:hAnsi="Verdana" w:cs="Segoe UI"/>
          <w:b/>
          <w:bCs/>
          <w:color w:val="000000" w:themeColor="text1"/>
          <w:sz w:val="20"/>
          <w:szCs w:val="20"/>
          <w:lang w:eastAsia="sl-SI"/>
        </w:rPr>
        <w:t>Babištvo 1. st. VS (UM FZV</w:t>
      </w:r>
      <w:r w:rsidR="008741E3">
        <w:rPr>
          <w:rFonts w:ascii="Verdana" w:eastAsia="Times New Roman" w:hAnsi="Verdana" w:cs="Segoe UI"/>
          <w:b/>
          <w:bCs/>
          <w:color w:val="000000" w:themeColor="text1"/>
          <w:sz w:val="20"/>
          <w:szCs w:val="20"/>
          <w:lang w:eastAsia="sl-SI"/>
        </w:rPr>
        <w:t>)</w:t>
      </w:r>
    </w:p>
    <w:p w14:paraId="5B69B3E8" w14:textId="0C3592B9" w:rsidR="005005FB" w:rsidRDefault="005005FB" w:rsidP="00B46539">
      <w:pPr>
        <w:spacing w:after="0" w:line="240" w:lineRule="auto"/>
        <w:jc w:val="both"/>
        <w:rPr>
          <w:rFonts w:ascii="Verdana" w:eastAsia="Times New Roman" w:hAnsi="Verdana" w:cs="Segoe UI"/>
          <w:b/>
          <w:bCs/>
          <w:color w:val="000000" w:themeColor="text1"/>
          <w:sz w:val="20"/>
          <w:szCs w:val="20"/>
          <w:lang w:eastAsia="sl-SI"/>
        </w:rPr>
      </w:pPr>
    </w:p>
    <w:p w14:paraId="6F041589" w14:textId="77777777" w:rsidR="000901AA" w:rsidRPr="007B72CF" w:rsidRDefault="000901AA" w:rsidP="000901AA">
      <w:pPr>
        <w:spacing w:after="0" w:line="240" w:lineRule="auto"/>
        <w:jc w:val="both"/>
        <w:rPr>
          <w:rFonts w:ascii="Verdana" w:hAnsi="Verdana"/>
          <w:i/>
          <w:iCs/>
          <w:sz w:val="20"/>
          <w:szCs w:val="20"/>
        </w:rPr>
      </w:pPr>
    </w:p>
    <w:p w14:paraId="4F52259B" w14:textId="67A690D5" w:rsidR="00122CC4" w:rsidRDefault="00EA0B73" w:rsidP="00B46539">
      <w:pPr>
        <w:spacing w:after="0" w:line="240" w:lineRule="auto"/>
        <w:jc w:val="both"/>
        <w:rPr>
          <w:rFonts w:ascii="Verdana" w:hAnsi="Verdana" w:cs="Segoe UI"/>
          <w:b/>
          <w:bCs/>
          <w:i/>
          <w:iCs/>
          <w:color w:val="000000" w:themeColor="text1"/>
          <w:sz w:val="20"/>
          <w:szCs w:val="20"/>
        </w:rPr>
      </w:pPr>
      <w:r w:rsidRPr="007B72CF">
        <w:rPr>
          <w:rFonts w:ascii="Verdana" w:hAnsi="Verdana" w:cs="Segoe UI"/>
          <w:b/>
          <w:bCs/>
          <w:i/>
          <w:iCs/>
          <w:color w:val="000000" w:themeColor="text1"/>
          <w:sz w:val="20"/>
          <w:szCs w:val="20"/>
        </w:rPr>
        <w:t>2</w:t>
      </w:r>
      <w:r w:rsidR="003B202B">
        <w:rPr>
          <w:rFonts w:ascii="Verdana" w:hAnsi="Verdana" w:cs="Segoe UI"/>
          <w:b/>
          <w:bCs/>
          <w:i/>
          <w:iCs/>
          <w:color w:val="000000" w:themeColor="text1"/>
          <w:sz w:val="20"/>
          <w:szCs w:val="20"/>
        </w:rPr>
        <w:t>6</w:t>
      </w:r>
      <w:r w:rsidR="0099184D" w:rsidRPr="007B72CF">
        <w:rPr>
          <w:rFonts w:ascii="Verdana" w:hAnsi="Verdana" w:cs="Segoe UI"/>
          <w:b/>
          <w:bCs/>
          <w:i/>
          <w:iCs/>
          <w:color w:val="000000" w:themeColor="text1"/>
          <w:sz w:val="20"/>
          <w:szCs w:val="20"/>
        </w:rPr>
        <w:t xml:space="preserve">. </w:t>
      </w:r>
      <w:r w:rsidR="00122CC4" w:rsidRPr="007B72CF">
        <w:rPr>
          <w:rFonts w:ascii="Verdana" w:hAnsi="Verdana" w:cs="Segoe UI"/>
          <w:b/>
          <w:bCs/>
          <w:i/>
          <w:iCs/>
          <w:color w:val="000000" w:themeColor="text1"/>
          <w:sz w:val="20"/>
          <w:szCs w:val="20"/>
        </w:rPr>
        <w:t>SKLEP</w:t>
      </w:r>
      <w:r w:rsidR="0099184D" w:rsidRPr="007B72CF">
        <w:rPr>
          <w:rFonts w:ascii="Verdana" w:hAnsi="Verdana" w:cs="Segoe UI"/>
          <w:b/>
          <w:bCs/>
          <w:i/>
          <w:iCs/>
          <w:color w:val="000000" w:themeColor="text1"/>
          <w:sz w:val="20"/>
          <w:szCs w:val="20"/>
        </w:rPr>
        <w:t>:</w:t>
      </w:r>
      <w:r w:rsidR="0007542C">
        <w:rPr>
          <w:rFonts w:ascii="Verdana" w:hAnsi="Verdana" w:cs="Segoe UI"/>
          <w:b/>
          <w:bCs/>
          <w:i/>
          <w:iCs/>
          <w:color w:val="000000" w:themeColor="text1"/>
          <w:sz w:val="20"/>
          <w:szCs w:val="20"/>
        </w:rPr>
        <w:t xml:space="preserve"> </w:t>
      </w:r>
    </w:p>
    <w:p w14:paraId="498EC5A2" w14:textId="77777777" w:rsidR="00A43A8B" w:rsidRPr="009F44AA" w:rsidRDefault="00A43A8B" w:rsidP="00B46539">
      <w:pPr>
        <w:spacing w:after="0" w:line="240" w:lineRule="auto"/>
        <w:jc w:val="both"/>
        <w:rPr>
          <w:rFonts w:ascii="Verdana" w:hAnsi="Verdana" w:cs="Segoe UI"/>
          <w:i/>
          <w:iCs/>
          <w:color w:val="000000" w:themeColor="text1"/>
          <w:sz w:val="20"/>
          <w:szCs w:val="20"/>
        </w:rPr>
      </w:pPr>
      <w:r w:rsidRPr="009F44AA">
        <w:rPr>
          <w:rFonts w:ascii="Verdana" w:hAnsi="Verdana" w:cs="Segoe UI"/>
          <w:i/>
          <w:iCs/>
          <w:color w:val="000000" w:themeColor="text1"/>
          <w:sz w:val="20"/>
          <w:szCs w:val="20"/>
        </w:rPr>
        <w:t xml:space="preserve">1. Postopek akreditacije visokošolskega strokovnega študijskega programa Babištvo Fakultete za zdravstvene vede Univerze v Mariboru se ustavi. </w:t>
      </w:r>
    </w:p>
    <w:p w14:paraId="2C7CBDFF" w14:textId="280B036A" w:rsidR="00406423" w:rsidRPr="009F44AA" w:rsidRDefault="00A43A8B" w:rsidP="00B46539">
      <w:pPr>
        <w:spacing w:after="0" w:line="240" w:lineRule="auto"/>
        <w:jc w:val="both"/>
        <w:rPr>
          <w:rFonts w:ascii="Verdana" w:hAnsi="Verdana" w:cs="Segoe UI"/>
          <w:i/>
          <w:iCs/>
          <w:color w:val="000000" w:themeColor="text1"/>
          <w:sz w:val="20"/>
          <w:szCs w:val="20"/>
        </w:rPr>
      </w:pPr>
      <w:r w:rsidRPr="009F44AA">
        <w:rPr>
          <w:rFonts w:ascii="Verdana" w:hAnsi="Verdana" w:cs="Segoe UI"/>
          <w:i/>
          <w:iCs/>
          <w:color w:val="000000" w:themeColor="text1"/>
          <w:sz w:val="20"/>
          <w:szCs w:val="20"/>
        </w:rPr>
        <w:t>2. Stroški v znesku 2.020,81€ so breme agencije.</w:t>
      </w:r>
    </w:p>
    <w:p w14:paraId="475A7956" w14:textId="77777777" w:rsidR="005C2C1C" w:rsidRPr="007B72CF" w:rsidRDefault="005C2C1C" w:rsidP="00B46539">
      <w:pPr>
        <w:spacing w:after="0" w:line="240" w:lineRule="auto"/>
        <w:jc w:val="both"/>
        <w:rPr>
          <w:rFonts w:ascii="Verdana" w:hAnsi="Verdana" w:cs="Segoe UI"/>
          <w:b/>
          <w:bCs/>
          <w:color w:val="000000" w:themeColor="text1"/>
          <w:sz w:val="20"/>
          <w:szCs w:val="20"/>
        </w:rPr>
      </w:pPr>
    </w:p>
    <w:p w14:paraId="213C596C" w14:textId="658F3A82" w:rsidR="000536A9" w:rsidRDefault="00122CC4" w:rsidP="00B46539">
      <w:pPr>
        <w:spacing w:after="0" w:line="240" w:lineRule="auto"/>
        <w:jc w:val="both"/>
        <w:rPr>
          <w:rFonts w:ascii="Verdana" w:hAnsi="Verdana" w:cs="Segoe UI"/>
          <w:b/>
          <w:bCs/>
          <w:color w:val="000000" w:themeColor="text1"/>
          <w:sz w:val="20"/>
          <w:szCs w:val="20"/>
        </w:rPr>
      </w:pPr>
      <w:r w:rsidRPr="007B72CF">
        <w:rPr>
          <w:rFonts w:ascii="Verdana" w:hAnsi="Verdana" w:cs="Segoe UI"/>
          <w:b/>
          <w:bCs/>
          <w:color w:val="000000" w:themeColor="text1"/>
          <w:sz w:val="20"/>
          <w:szCs w:val="20"/>
        </w:rPr>
        <w:t>Ad</w:t>
      </w:r>
      <w:r w:rsidR="000536A9">
        <w:rPr>
          <w:rFonts w:ascii="Verdana" w:hAnsi="Verdana" w:cs="Segoe UI"/>
          <w:b/>
          <w:bCs/>
          <w:color w:val="000000" w:themeColor="text1"/>
          <w:sz w:val="20"/>
          <w:szCs w:val="20"/>
        </w:rPr>
        <w:t xml:space="preserve"> 6</w:t>
      </w:r>
    </w:p>
    <w:p w14:paraId="11508F0B" w14:textId="77777777" w:rsidR="000536A9" w:rsidRDefault="000536A9" w:rsidP="00B46539">
      <w:pPr>
        <w:spacing w:after="0" w:line="240" w:lineRule="auto"/>
        <w:jc w:val="both"/>
        <w:rPr>
          <w:rFonts w:ascii="Verdana" w:hAnsi="Verdana" w:cs="Segoe UI"/>
          <w:b/>
          <w:bCs/>
          <w:color w:val="000000" w:themeColor="text1"/>
          <w:sz w:val="20"/>
          <w:szCs w:val="20"/>
        </w:rPr>
      </w:pPr>
    </w:p>
    <w:p w14:paraId="1F8D6366" w14:textId="155DDA35" w:rsidR="000536A9" w:rsidRDefault="000536A9" w:rsidP="00B46539">
      <w:pPr>
        <w:spacing w:after="0" w:line="240" w:lineRule="auto"/>
        <w:jc w:val="both"/>
        <w:rPr>
          <w:rFonts w:ascii="Verdana" w:eastAsia="Times New Roman" w:hAnsi="Verdana" w:cs="Segoe UI"/>
          <w:b/>
          <w:bCs/>
          <w:color w:val="000000" w:themeColor="text1"/>
          <w:sz w:val="20"/>
          <w:szCs w:val="20"/>
          <w:lang w:eastAsia="sl-SI"/>
        </w:rPr>
      </w:pPr>
      <w:r w:rsidRPr="000536A9">
        <w:rPr>
          <w:rFonts w:ascii="Verdana" w:hAnsi="Verdana" w:cs="Segoe UI"/>
          <w:b/>
          <w:bCs/>
          <w:color w:val="000000" w:themeColor="text1"/>
          <w:sz w:val="20"/>
          <w:szCs w:val="20"/>
        </w:rPr>
        <w:t xml:space="preserve">Ad 6.1 </w:t>
      </w:r>
      <w:r w:rsidRPr="00442119">
        <w:rPr>
          <w:rFonts w:ascii="Verdana" w:eastAsia="Times New Roman" w:hAnsi="Verdana" w:cs="Segoe UI"/>
          <w:b/>
          <w:bCs/>
          <w:color w:val="000000" w:themeColor="text1"/>
          <w:sz w:val="20"/>
          <w:szCs w:val="20"/>
          <w:lang w:eastAsia="sl-SI"/>
        </w:rPr>
        <w:t>Določitev končnega vzorca vzorčnih evalvacij 2026 </w:t>
      </w:r>
    </w:p>
    <w:p w14:paraId="6436F98B" w14:textId="77777777" w:rsidR="000536A9" w:rsidRDefault="000536A9" w:rsidP="00B46539">
      <w:pPr>
        <w:spacing w:after="0" w:line="240" w:lineRule="auto"/>
        <w:jc w:val="both"/>
        <w:rPr>
          <w:rFonts w:ascii="Verdana" w:eastAsia="Times New Roman" w:hAnsi="Verdana" w:cs="Segoe UI"/>
          <w:b/>
          <w:bCs/>
          <w:color w:val="000000" w:themeColor="text1"/>
          <w:sz w:val="20"/>
          <w:szCs w:val="20"/>
          <w:lang w:eastAsia="sl-SI"/>
        </w:rPr>
      </w:pPr>
    </w:p>
    <w:p w14:paraId="51AC32C6" w14:textId="560A486F" w:rsidR="000536A9" w:rsidRDefault="000536A9" w:rsidP="000536A9">
      <w:pPr>
        <w:spacing w:after="0" w:line="240" w:lineRule="auto"/>
        <w:jc w:val="both"/>
        <w:rPr>
          <w:rFonts w:ascii="Verdana" w:hAnsi="Verdana" w:cs="Segoe UI"/>
          <w:b/>
          <w:bCs/>
          <w:i/>
          <w:iCs/>
          <w:color w:val="000000" w:themeColor="text1"/>
          <w:sz w:val="20"/>
          <w:szCs w:val="20"/>
        </w:rPr>
      </w:pPr>
      <w:r w:rsidRPr="007B72CF">
        <w:rPr>
          <w:rFonts w:ascii="Verdana" w:hAnsi="Verdana" w:cs="Segoe UI"/>
          <w:b/>
          <w:bCs/>
          <w:i/>
          <w:iCs/>
          <w:color w:val="000000" w:themeColor="text1"/>
          <w:sz w:val="20"/>
          <w:szCs w:val="20"/>
        </w:rPr>
        <w:t>2</w:t>
      </w:r>
      <w:r w:rsidR="003B202B">
        <w:rPr>
          <w:rFonts w:ascii="Verdana" w:hAnsi="Verdana" w:cs="Segoe UI"/>
          <w:b/>
          <w:bCs/>
          <w:i/>
          <w:iCs/>
          <w:color w:val="000000" w:themeColor="text1"/>
          <w:sz w:val="20"/>
          <w:szCs w:val="20"/>
        </w:rPr>
        <w:t>7</w:t>
      </w:r>
      <w:r w:rsidRPr="007B72CF">
        <w:rPr>
          <w:rFonts w:ascii="Verdana" w:hAnsi="Verdana" w:cs="Segoe UI"/>
          <w:b/>
          <w:bCs/>
          <w:i/>
          <w:iCs/>
          <w:color w:val="000000" w:themeColor="text1"/>
          <w:sz w:val="20"/>
          <w:szCs w:val="20"/>
        </w:rPr>
        <w:t>. SKLEP:</w:t>
      </w:r>
    </w:p>
    <w:p w14:paraId="64CCBAA2" w14:textId="77777777" w:rsidR="002475A1" w:rsidRDefault="00A43A8B" w:rsidP="000536A9">
      <w:pPr>
        <w:spacing w:after="0" w:line="240" w:lineRule="auto"/>
        <w:jc w:val="both"/>
        <w:rPr>
          <w:rFonts w:ascii="Verdana" w:hAnsi="Verdana" w:cs="Segoe UI"/>
          <w:i/>
          <w:iCs/>
          <w:color w:val="000000" w:themeColor="text1"/>
          <w:sz w:val="20"/>
          <w:szCs w:val="20"/>
        </w:rPr>
      </w:pPr>
      <w:r>
        <w:rPr>
          <w:rFonts w:ascii="Verdana" w:hAnsi="Verdana" w:cs="Segoe UI"/>
          <w:i/>
          <w:iCs/>
          <w:color w:val="000000" w:themeColor="text1"/>
          <w:sz w:val="20"/>
          <w:szCs w:val="20"/>
        </w:rPr>
        <w:t>1.</w:t>
      </w:r>
    </w:p>
    <w:p w14:paraId="65820324" w14:textId="25C3AC2F" w:rsidR="00A43A8B" w:rsidRPr="00E12219" w:rsidRDefault="00A43A8B" w:rsidP="000536A9">
      <w:pPr>
        <w:spacing w:after="0" w:line="240" w:lineRule="auto"/>
        <w:jc w:val="both"/>
        <w:rPr>
          <w:rFonts w:ascii="Verdana" w:hAnsi="Verdana" w:cs="Segoe UI"/>
          <w:i/>
          <w:iCs/>
          <w:color w:val="000000" w:themeColor="text1"/>
          <w:sz w:val="20"/>
          <w:szCs w:val="20"/>
        </w:rPr>
      </w:pPr>
      <w:r w:rsidRPr="00E12219">
        <w:rPr>
          <w:rFonts w:ascii="Verdana" w:hAnsi="Verdana" w:cs="Segoe UI"/>
          <w:i/>
          <w:iCs/>
          <w:color w:val="000000" w:themeColor="text1"/>
          <w:sz w:val="20"/>
          <w:szCs w:val="20"/>
        </w:rPr>
        <w:t>Svet Nacionalne agencije Republike Slovenije za kakovost v visokem šolstvu skladno s 50. členom Meril za akreditacijo in zunanjo evalvacijo visokošolskih zavodov in študijskih programov pri določitvi vzorca študijskih programov za leto 2026 v skladu s kazalnikom za izbiro (visokošolski strokovni študijski programi prve stopnje, ki so bili vključeni v Načrt za okrevanje in odpornost (NOO)), določi 19 študijskih programov, ki bodo vključeni v vzorec.</w:t>
      </w:r>
    </w:p>
    <w:p w14:paraId="721C96B4" w14:textId="77777777" w:rsidR="000536A9" w:rsidRPr="00442119" w:rsidRDefault="000536A9" w:rsidP="00B46539">
      <w:pPr>
        <w:spacing w:after="0" w:line="240" w:lineRule="auto"/>
        <w:jc w:val="both"/>
        <w:rPr>
          <w:rFonts w:ascii="Verdana" w:eastAsia="Times New Roman" w:hAnsi="Verdana" w:cs="Segoe UI"/>
          <w:b/>
          <w:bCs/>
          <w:color w:val="000000" w:themeColor="text1"/>
          <w:sz w:val="20"/>
          <w:szCs w:val="20"/>
          <w:lang w:eastAsia="sl-SI"/>
        </w:rPr>
      </w:pPr>
    </w:p>
    <w:p w14:paraId="090C9443" w14:textId="77777777" w:rsidR="000536A9" w:rsidRPr="00442119" w:rsidRDefault="000536A9" w:rsidP="00B46539">
      <w:pPr>
        <w:spacing w:after="0" w:line="240" w:lineRule="auto"/>
        <w:jc w:val="both"/>
        <w:rPr>
          <w:rFonts w:ascii="Verdana" w:eastAsia="Times New Roman" w:hAnsi="Verdana" w:cs="Segoe UI"/>
          <w:b/>
          <w:bCs/>
          <w:color w:val="000000" w:themeColor="text1"/>
          <w:sz w:val="20"/>
          <w:szCs w:val="20"/>
          <w:lang w:eastAsia="sl-SI"/>
        </w:rPr>
      </w:pPr>
    </w:p>
    <w:p w14:paraId="6AC3B8BC" w14:textId="0742BDA3" w:rsidR="00EA0445" w:rsidRPr="0066425B" w:rsidRDefault="000536A9" w:rsidP="000536A9">
      <w:pPr>
        <w:spacing w:after="0" w:line="288" w:lineRule="auto"/>
        <w:rPr>
          <w:rFonts w:ascii="Verdana" w:eastAsia="Times New Roman" w:hAnsi="Verdana" w:cs="Segoe UI"/>
          <w:color w:val="000000" w:themeColor="text1"/>
          <w:sz w:val="20"/>
          <w:szCs w:val="20"/>
          <w:lang w:eastAsia="sl-SI"/>
        </w:rPr>
      </w:pPr>
      <w:r w:rsidRPr="00442119">
        <w:rPr>
          <w:rFonts w:ascii="Verdana" w:eastAsia="Times New Roman" w:hAnsi="Verdana" w:cs="Segoe UI"/>
          <w:b/>
          <w:bCs/>
          <w:color w:val="000000" w:themeColor="text1"/>
          <w:sz w:val="20"/>
          <w:szCs w:val="20"/>
          <w:lang w:eastAsia="sl-SI"/>
        </w:rPr>
        <w:t>Ad 6.2  Določitev načrta za zunanje evalvacije VSŠ za obdobje 2026 - 2030</w:t>
      </w:r>
      <w:r w:rsidRPr="002D3202">
        <w:rPr>
          <w:rFonts w:ascii="Verdana" w:eastAsia="Times New Roman" w:hAnsi="Verdana" w:cs="Segoe UI"/>
          <w:b/>
          <w:bCs/>
          <w:color w:val="000000" w:themeColor="text1"/>
          <w:sz w:val="20"/>
          <w:szCs w:val="20"/>
          <w:lang w:eastAsia="sl-SI"/>
        </w:rPr>
        <w:br/>
      </w:r>
    </w:p>
    <w:p w14:paraId="17321CDB" w14:textId="297A4B56" w:rsidR="000536A9" w:rsidRPr="007B72CF" w:rsidRDefault="000536A9" w:rsidP="000536A9">
      <w:pPr>
        <w:spacing w:after="0" w:line="240" w:lineRule="auto"/>
        <w:jc w:val="both"/>
        <w:rPr>
          <w:rFonts w:ascii="Verdana" w:hAnsi="Verdana" w:cs="Segoe UI"/>
          <w:b/>
          <w:bCs/>
          <w:i/>
          <w:iCs/>
          <w:color w:val="000000" w:themeColor="text1"/>
          <w:sz w:val="20"/>
          <w:szCs w:val="20"/>
        </w:rPr>
      </w:pPr>
      <w:r w:rsidRPr="007B72CF">
        <w:rPr>
          <w:rFonts w:ascii="Verdana" w:hAnsi="Verdana" w:cs="Segoe UI"/>
          <w:b/>
          <w:bCs/>
          <w:i/>
          <w:iCs/>
          <w:color w:val="000000" w:themeColor="text1"/>
          <w:sz w:val="20"/>
          <w:szCs w:val="20"/>
        </w:rPr>
        <w:t>2</w:t>
      </w:r>
      <w:r w:rsidR="003B202B">
        <w:rPr>
          <w:rFonts w:ascii="Verdana" w:hAnsi="Verdana" w:cs="Segoe UI"/>
          <w:b/>
          <w:bCs/>
          <w:i/>
          <w:iCs/>
          <w:color w:val="000000" w:themeColor="text1"/>
          <w:sz w:val="20"/>
          <w:szCs w:val="20"/>
        </w:rPr>
        <w:t>8</w:t>
      </w:r>
      <w:r w:rsidRPr="007B72CF">
        <w:rPr>
          <w:rFonts w:ascii="Verdana" w:hAnsi="Verdana" w:cs="Segoe UI"/>
          <w:b/>
          <w:bCs/>
          <w:i/>
          <w:iCs/>
          <w:color w:val="000000" w:themeColor="text1"/>
          <w:sz w:val="20"/>
          <w:szCs w:val="20"/>
        </w:rPr>
        <w:t>. SKLEP:</w:t>
      </w:r>
    </w:p>
    <w:p w14:paraId="1F9611AF" w14:textId="433E4983" w:rsidR="00015ED4" w:rsidRDefault="00A43A8B" w:rsidP="000536A9">
      <w:pPr>
        <w:spacing w:after="120" w:line="288" w:lineRule="auto"/>
        <w:rPr>
          <w:rFonts w:ascii="Verdana" w:eastAsia="Times New Roman" w:hAnsi="Verdana" w:cs="Segoe UI"/>
          <w:b/>
          <w:bCs/>
          <w:color w:val="000000" w:themeColor="text1"/>
          <w:sz w:val="20"/>
          <w:szCs w:val="20"/>
          <w:lang w:eastAsia="sl-SI"/>
        </w:rPr>
      </w:pPr>
      <w:r w:rsidRPr="0066425B">
        <w:rPr>
          <w:rFonts w:ascii="Verdana" w:hAnsi="Verdana" w:cs="Segoe UI"/>
          <w:i/>
          <w:iCs/>
          <w:color w:val="000000" w:themeColor="text1"/>
          <w:sz w:val="20"/>
          <w:szCs w:val="20"/>
        </w:rPr>
        <w:t>Svet potrdi Načrt za zunanje evalvacije VSŠ za obdobje 2026 - 2030.</w:t>
      </w:r>
    </w:p>
    <w:p w14:paraId="365F26BE" w14:textId="77777777" w:rsidR="00015ED4" w:rsidRDefault="00015ED4" w:rsidP="000536A9">
      <w:pPr>
        <w:spacing w:after="120" w:line="288" w:lineRule="auto"/>
        <w:rPr>
          <w:rFonts w:ascii="Verdana" w:eastAsia="Times New Roman" w:hAnsi="Verdana" w:cs="Segoe UI"/>
          <w:b/>
          <w:bCs/>
          <w:color w:val="000000" w:themeColor="text1"/>
          <w:sz w:val="20"/>
          <w:szCs w:val="20"/>
          <w:lang w:eastAsia="sl-SI"/>
        </w:rPr>
      </w:pPr>
    </w:p>
    <w:p w14:paraId="0AE39B75" w14:textId="7E8B0581" w:rsidR="000536A9" w:rsidRDefault="000536A9" w:rsidP="000536A9">
      <w:pPr>
        <w:spacing w:after="120" w:line="288" w:lineRule="auto"/>
        <w:rPr>
          <w:rFonts w:ascii="Verdana" w:eastAsia="Times New Roman" w:hAnsi="Verdana" w:cs="Segoe UI"/>
          <w:b/>
          <w:bCs/>
          <w:color w:val="000000" w:themeColor="text1"/>
          <w:sz w:val="20"/>
          <w:szCs w:val="20"/>
          <w:lang w:eastAsia="sl-SI"/>
        </w:rPr>
      </w:pPr>
      <w:r>
        <w:rPr>
          <w:rFonts w:ascii="Verdana" w:eastAsia="Times New Roman" w:hAnsi="Verdana" w:cs="Segoe UI"/>
          <w:b/>
          <w:bCs/>
          <w:color w:val="000000" w:themeColor="text1"/>
          <w:sz w:val="20"/>
          <w:szCs w:val="20"/>
          <w:lang w:eastAsia="sl-SI"/>
        </w:rPr>
        <w:t xml:space="preserve">Ad 7 </w:t>
      </w:r>
      <w:r w:rsidRPr="002D3202">
        <w:rPr>
          <w:rFonts w:ascii="Verdana" w:eastAsia="Times New Roman" w:hAnsi="Verdana" w:cs="Segoe UI"/>
          <w:b/>
          <w:bCs/>
          <w:color w:val="000000" w:themeColor="text1"/>
          <w:sz w:val="20"/>
          <w:szCs w:val="20"/>
          <w:lang w:eastAsia="sl-SI"/>
        </w:rPr>
        <w:t>Razno</w:t>
      </w:r>
    </w:p>
    <w:p w14:paraId="58CF970B" w14:textId="7322839C" w:rsidR="000536A9" w:rsidRPr="00442119" w:rsidRDefault="000536A9" w:rsidP="000536A9">
      <w:pPr>
        <w:spacing w:after="120" w:line="288" w:lineRule="auto"/>
        <w:rPr>
          <w:rFonts w:ascii="Verdana" w:eastAsia="Times New Roman" w:hAnsi="Verdana" w:cs="Segoe UI"/>
          <w:b/>
          <w:bCs/>
          <w:color w:val="000000" w:themeColor="text1"/>
          <w:sz w:val="20"/>
          <w:szCs w:val="20"/>
          <w:lang w:eastAsia="sl-SI"/>
        </w:rPr>
      </w:pPr>
      <w:r w:rsidRPr="00442119">
        <w:rPr>
          <w:rFonts w:ascii="Verdana" w:eastAsia="Times New Roman" w:hAnsi="Verdana" w:cs="Segoe UI"/>
          <w:b/>
          <w:bCs/>
          <w:color w:val="000000" w:themeColor="text1"/>
          <w:sz w:val="20"/>
          <w:szCs w:val="20"/>
          <w:lang w:eastAsia="sl-SI"/>
        </w:rPr>
        <w:t>7.1</w:t>
      </w:r>
      <w:r>
        <w:rPr>
          <w:rFonts w:ascii="Verdana" w:eastAsia="Times New Roman" w:hAnsi="Verdana" w:cs="Segoe UI"/>
          <w:b/>
          <w:bCs/>
          <w:color w:val="000000" w:themeColor="text1"/>
          <w:sz w:val="20"/>
          <w:szCs w:val="20"/>
          <w:lang w:eastAsia="sl-SI"/>
        </w:rPr>
        <w:t xml:space="preserve"> </w:t>
      </w:r>
      <w:r w:rsidRPr="00442119">
        <w:rPr>
          <w:rFonts w:ascii="Verdana" w:eastAsia="Times New Roman" w:hAnsi="Verdana" w:cs="Segoe UI"/>
          <w:b/>
          <w:bCs/>
          <w:color w:val="000000" w:themeColor="text1"/>
          <w:sz w:val="20"/>
          <w:szCs w:val="20"/>
          <w:lang w:eastAsia="sl-SI"/>
        </w:rPr>
        <w:t>Spremembe in dopolnitve Protokola komuniciranja v postopkih NAKVIS</w:t>
      </w:r>
    </w:p>
    <w:p w14:paraId="10F56BB7" w14:textId="40178DE1" w:rsidR="00EC1DE1" w:rsidRDefault="00BD5F1A" w:rsidP="005B5878">
      <w:pPr>
        <w:spacing w:after="0" w:line="240" w:lineRule="auto"/>
        <w:jc w:val="both"/>
        <w:rPr>
          <w:rFonts w:ascii="Verdana" w:eastAsia="Times New Roman" w:hAnsi="Verdana" w:cs="Times New Roman"/>
          <w:b/>
          <w:bCs/>
          <w:i/>
          <w:iCs/>
          <w:kern w:val="0"/>
          <w:sz w:val="20"/>
          <w:szCs w:val="24"/>
          <w:lang w:eastAsia="sl-SI"/>
          <w14:ligatures w14:val="none"/>
        </w:rPr>
      </w:pPr>
      <w:r w:rsidRPr="007B72CF">
        <w:rPr>
          <w:rFonts w:ascii="Verdana" w:eastAsia="Times New Roman" w:hAnsi="Verdana" w:cs="Times New Roman"/>
          <w:b/>
          <w:bCs/>
          <w:i/>
          <w:iCs/>
          <w:kern w:val="0"/>
          <w:sz w:val="20"/>
          <w:szCs w:val="24"/>
          <w:lang w:eastAsia="sl-SI"/>
          <w14:ligatures w14:val="none"/>
        </w:rPr>
        <w:t>2</w:t>
      </w:r>
      <w:r w:rsidR="003B202B">
        <w:rPr>
          <w:rFonts w:ascii="Verdana" w:eastAsia="Times New Roman" w:hAnsi="Verdana" w:cs="Times New Roman"/>
          <w:b/>
          <w:bCs/>
          <w:i/>
          <w:iCs/>
          <w:kern w:val="0"/>
          <w:sz w:val="20"/>
          <w:szCs w:val="24"/>
          <w:lang w:eastAsia="sl-SI"/>
          <w14:ligatures w14:val="none"/>
        </w:rPr>
        <w:t>9</w:t>
      </w:r>
      <w:r w:rsidRPr="007B72CF">
        <w:rPr>
          <w:rFonts w:ascii="Verdana" w:eastAsia="Times New Roman" w:hAnsi="Verdana" w:cs="Times New Roman"/>
          <w:b/>
          <w:bCs/>
          <w:i/>
          <w:iCs/>
          <w:kern w:val="0"/>
          <w:sz w:val="20"/>
          <w:szCs w:val="24"/>
          <w:lang w:eastAsia="sl-SI"/>
          <w14:ligatures w14:val="none"/>
        </w:rPr>
        <w:t xml:space="preserve">. </w:t>
      </w:r>
      <w:r w:rsidR="00055B24" w:rsidRPr="007B72CF">
        <w:rPr>
          <w:rFonts w:ascii="Verdana" w:eastAsia="Times New Roman" w:hAnsi="Verdana" w:cs="Times New Roman"/>
          <w:b/>
          <w:bCs/>
          <w:i/>
          <w:iCs/>
          <w:kern w:val="0"/>
          <w:sz w:val="20"/>
          <w:szCs w:val="24"/>
          <w:lang w:eastAsia="sl-SI"/>
          <w14:ligatures w14:val="none"/>
        </w:rPr>
        <w:t>SKLEP:</w:t>
      </w:r>
    </w:p>
    <w:p w14:paraId="353FB011" w14:textId="456A186E" w:rsidR="00F31435" w:rsidRPr="005B5878" w:rsidRDefault="00EC1DE1" w:rsidP="005B5878">
      <w:pPr>
        <w:spacing w:after="0" w:line="240" w:lineRule="auto"/>
        <w:jc w:val="both"/>
        <w:rPr>
          <w:rFonts w:ascii="Verdana" w:eastAsia="Times New Roman" w:hAnsi="Verdana" w:cs="Times New Roman"/>
          <w:i/>
          <w:iCs/>
          <w:kern w:val="0"/>
          <w:sz w:val="20"/>
          <w:szCs w:val="24"/>
          <w:lang w:eastAsia="sl-SI"/>
          <w14:ligatures w14:val="none"/>
        </w:rPr>
      </w:pPr>
      <w:r w:rsidRPr="005B5878">
        <w:rPr>
          <w:rFonts w:ascii="Verdana" w:eastAsia="Times New Roman" w:hAnsi="Verdana" w:cs="Times New Roman"/>
          <w:i/>
          <w:iCs/>
          <w:kern w:val="0"/>
          <w:sz w:val="20"/>
          <w:szCs w:val="24"/>
          <w:lang w:eastAsia="sl-SI"/>
          <w14:ligatures w14:val="none"/>
        </w:rPr>
        <w:t>Svet sprejme spremenjen in dopolnjen Protokol komuniciranja NAKVIS.</w:t>
      </w:r>
      <w:r w:rsidR="00055B24" w:rsidRPr="005B5878">
        <w:rPr>
          <w:rFonts w:ascii="Verdana" w:eastAsia="Times New Roman" w:hAnsi="Verdana" w:cs="Times New Roman"/>
          <w:i/>
          <w:iCs/>
          <w:kern w:val="0"/>
          <w:sz w:val="20"/>
          <w:szCs w:val="24"/>
          <w:lang w:eastAsia="sl-SI"/>
          <w14:ligatures w14:val="none"/>
        </w:rPr>
        <w:br/>
      </w:r>
    </w:p>
    <w:p w14:paraId="37E2B09E" w14:textId="77777777" w:rsidR="00EC1DE1" w:rsidRPr="007B72CF" w:rsidRDefault="00EC1DE1" w:rsidP="00F9096E">
      <w:pPr>
        <w:spacing w:after="0" w:line="240" w:lineRule="auto"/>
        <w:rPr>
          <w:rFonts w:ascii="Verdana" w:eastAsia="Times New Roman" w:hAnsi="Verdana" w:cs="Times New Roman"/>
          <w:b/>
          <w:bCs/>
          <w:i/>
          <w:iCs/>
          <w:kern w:val="0"/>
          <w:sz w:val="20"/>
          <w:szCs w:val="24"/>
          <w:lang w:eastAsia="sl-SI"/>
          <w14:ligatures w14:val="none"/>
        </w:rPr>
      </w:pPr>
    </w:p>
    <w:p w14:paraId="4B419404" w14:textId="77777777" w:rsidR="00C639B7" w:rsidRPr="007B72CF" w:rsidRDefault="00C639B7" w:rsidP="00B46539">
      <w:pPr>
        <w:spacing w:after="0" w:line="240" w:lineRule="auto"/>
        <w:jc w:val="both"/>
        <w:rPr>
          <w:rFonts w:ascii="Verdana" w:eastAsia="Times New Roman" w:hAnsi="Verdana" w:cs="Times New Roman"/>
          <w:b/>
          <w:bCs/>
          <w:kern w:val="0"/>
          <w:sz w:val="20"/>
          <w:szCs w:val="24"/>
          <w:lang w:eastAsia="sl-SI"/>
          <w14:ligatures w14:val="none"/>
        </w:rPr>
      </w:pPr>
    </w:p>
    <w:p w14:paraId="3DA0BECE" w14:textId="77777777" w:rsidR="00C1071B" w:rsidRPr="007B72CF" w:rsidRDefault="00C1071B" w:rsidP="00B46539">
      <w:pPr>
        <w:spacing w:after="0" w:line="240" w:lineRule="auto"/>
        <w:jc w:val="both"/>
        <w:rPr>
          <w:rFonts w:ascii="Verdana" w:hAnsi="Verdana"/>
          <w:sz w:val="20"/>
          <w:szCs w:val="20"/>
        </w:rPr>
      </w:pPr>
    </w:p>
    <w:p w14:paraId="4B528590" w14:textId="77777777" w:rsidR="00C1071B" w:rsidRPr="007B72CF" w:rsidRDefault="00C1071B" w:rsidP="00B46539">
      <w:pPr>
        <w:spacing w:after="0" w:line="240" w:lineRule="auto"/>
        <w:jc w:val="both"/>
        <w:rPr>
          <w:rFonts w:ascii="Verdana" w:eastAsia="Calibri" w:hAnsi="Verdana" w:cs="Calibri"/>
          <w:kern w:val="0"/>
          <w:sz w:val="20"/>
          <w:szCs w:val="20"/>
          <w:lang w:eastAsia="sl-SI"/>
          <w14:ligatures w14:val="none"/>
        </w:rPr>
      </w:pPr>
    </w:p>
    <w:bookmarkEnd w:id="0"/>
    <w:p w14:paraId="2F499F99" w14:textId="467B7A70" w:rsidR="008D74AA" w:rsidRPr="007B72CF" w:rsidRDefault="008D74AA" w:rsidP="007B72CF">
      <w:pPr>
        <w:spacing w:after="0" w:line="240" w:lineRule="auto"/>
        <w:jc w:val="both"/>
        <w:rPr>
          <w:rFonts w:ascii="Verdana" w:eastAsia="Times New Roman" w:hAnsi="Verdana" w:cs="Times New Roman"/>
          <w:bCs/>
          <w:kern w:val="0"/>
          <w:sz w:val="20"/>
          <w:szCs w:val="24"/>
          <w:lang w:val="x-none" w:eastAsia="sl-SI"/>
          <w14:ligatures w14:val="none"/>
        </w:rPr>
      </w:pPr>
    </w:p>
    <w:sectPr w:rsidR="008D74AA" w:rsidRPr="007B72CF" w:rsidSect="00CB4112">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62B6B7" w14:textId="77777777" w:rsidR="00574E1A" w:rsidRDefault="00574E1A" w:rsidP="00023ADF">
      <w:pPr>
        <w:spacing w:after="0" w:line="240" w:lineRule="auto"/>
      </w:pPr>
      <w:r>
        <w:separator/>
      </w:r>
    </w:p>
  </w:endnote>
  <w:endnote w:type="continuationSeparator" w:id="0">
    <w:p w14:paraId="3FB5BE34" w14:textId="77777777" w:rsidR="00574E1A" w:rsidRDefault="00574E1A" w:rsidP="00023A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2758691"/>
      <w:docPartObj>
        <w:docPartGallery w:val="Page Numbers (Bottom of Page)"/>
        <w:docPartUnique/>
      </w:docPartObj>
    </w:sdtPr>
    <w:sdtEndPr/>
    <w:sdtContent>
      <w:p w14:paraId="7E007B1B" w14:textId="3F5C48C2" w:rsidR="00023ADF" w:rsidRDefault="00023ADF" w:rsidP="003636CA">
        <w:pPr>
          <w:pStyle w:val="Noga"/>
          <w:jc w:val="right"/>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C9B306" w14:textId="77777777" w:rsidR="00574E1A" w:rsidRDefault="00574E1A" w:rsidP="00023ADF">
      <w:pPr>
        <w:spacing w:after="0" w:line="240" w:lineRule="auto"/>
      </w:pPr>
      <w:r>
        <w:separator/>
      </w:r>
    </w:p>
  </w:footnote>
  <w:footnote w:type="continuationSeparator" w:id="0">
    <w:p w14:paraId="3F3FB3F8" w14:textId="77777777" w:rsidR="00574E1A" w:rsidRDefault="00574E1A" w:rsidP="00023A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E9179" w14:textId="1AE1024F" w:rsidR="00023ADF" w:rsidRPr="00BF4AED" w:rsidRDefault="008755E0" w:rsidP="008755E0">
    <w:pPr>
      <w:tabs>
        <w:tab w:val="left" w:pos="7160"/>
      </w:tabs>
      <w:spacing w:after="0" w:line="240" w:lineRule="auto"/>
      <w:rPr>
        <w:i/>
        <w:iCs/>
        <w:sz w:val="24"/>
        <w:szCs w:val="24"/>
      </w:rPr>
    </w:pPr>
    <w:r>
      <w:rPr>
        <w:i/>
        <w:iCs/>
        <w:sz w:val="24"/>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E5008"/>
    <w:multiLevelType w:val="hybridMultilevel"/>
    <w:tmpl w:val="12E2EBFA"/>
    <w:lvl w:ilvl="0" w:tplc="5F083F3C">
      <w:start w:val="1"/>
      <w:numFmt w:val="bullet"/>
      <w:lvlText w:val="•"/>
      <w:lvlJc w:val="left"/>
      <w:pPr>
        <w:tabs>
          <w:tab w:val="num" w:pos="720"/>
        </w:tabs>
        <w:ind w:left="720" w:hanging="360"/>
      </w:pPr>
      <w:rPr>
        <w:rFonts w:ascii="Arial" w:hAnsi="Arial" w:hint="default"/>
      </w:rPr>
    </w:lvl>
    <w:lvl w:ilvl="1" w:tplc="31F6F1CC" w:tentative="1">
      <w:start w:val="1"/>
      <w:numFmt w:val="bullet"/>
      <w:lvlText w:val="•"/>
      <w:lvlJc w:val="left"/>
      <w:pPr>
        <w:tabs>
          <w:tab w:val="num" w:pos="1440"/>
        </w:tabs>
        <w:ind w:left="1440" w:hanging="360"/>
      </w:pPr>
      <w:rPr>
        <w:rFonts w:ascii="Arial" w:hAnsi="Arial" w:hint="default"/>
      </w:rPr>
    </w:lvl>
    <w:lvl w:ilvl="2" w:tplc="B51ED1E2" w:tentative="1">
      <w:start w:val="1"/>
      <w:numFmt w:val="bullet"/>
      <w:lvlText w:val="•"/>
      <w:lvlJc w:val="left"/>
      <w:pPr>
        <w:tabs>
          <w:tab w:val="num" w:pos="2160"/>
        </w:tabs>
        <w:ind w:left="2160" w:hanging="360"/>
      </w:pPr>
      <w:rPr>
        <w:rFonts w:ascii="Arial" w:hAnsi="Arial" w:hint="default"/>
      </w:rPr>
    </w:lvl>
    <w:lvl w:ilvl="3" w:tplc="42A2D3C6" w:tentative="1">
      <w:start w:val="1"/>
      <w:numFmt w:val="bullet"/>
      <w:lvlText w:val="•"/>
      <w:lvlJc w:val="left"/>
      <w:pPr>
        <w:tabs>
          <w:tab w:val="num" w:pos="2880"/>
        </w:tabs>
        <w:ind w:left="2880" w:hanging="360"/>
      </w:pPr>
      <w:rPr>
        <w:rFonts w:ascii="Arial" w:hAnsi="Arial" w:hint="default"/>
      </w:rPr>
    </w:lvl>
    <w:lvl w:ilvl="4" w:tplc="F76A5FF2" w:tentative="1">
      <w:start w:val="1"/>
      <w:numFmt w:val="bullet"/>
      <w:lvlText w:val="•"/>
      <w:lvlJc w:val="left"/>
      <w:pPr>
        <w:tabs>
          <w:tab w:val="num" w:pos="3600"/>
        </w:tabs>
        <w:ind w:left="3600" w:hanging="360"/>
      </w:pPr>
      <w:rPr>
        <w:rFonts w:ascii="Arial" w:hAnsi="Arial" w:hint="default"/>
      </w:rPr>
    </w:lvl>
    <w:lvl w:ilvl="5" w:tplc="3606CF84" w:tentative="1">
      <w:start w:val="1"/>
      <w:numFmt w:val="bullet"/>
      <w:lvlText w:val="•"/>
      <w:lvlJc w:val="left"/>
      <w:pPr>
        <w:tabs>
          <w:tab w:val="num" w:pos="4320"/>
        </w:tabs>
        <w:ind w:left="4320" w:hanging="360"/>
      </w:pPr>
      <w:rPr>
        <w:rFonts w:ascii="Arial" w:hAnsi="Arial" w:hint="default"/>
      </w:rPr>
    </w:lvl>
    <w:lvl w:ilvl="6" w:tplc="81668FF2" w:tentative="1">
      <w:start w:val="1"/>
      <w:numFmt w:val="bullet"/>
      <w:lvlText w:val="•"/>
      <w:lvlJc w:val="left"/>
      <w:pPr>
        <w:tabs>
          <w:tab w:val="num" w:pos="5040"/>
        </w:tabs>
        <w:ind w:left="5040" w:hanging="360"/>
      </w:pPr>
      <w:rPr>
        <w:rFonts w:ascii="Arial" w:hAnsi="Arial" w:hint="default"/>
      </w:rPr>
    </w:lvl>
    <w:lvl w:ilvl="7" w:tplc="E4D6758E" w:tentative="1">
      <w:start w:val="1"/>
      <w:numFmt w:val="bullet"/>
      <w:lvlText w:val="•"/>
      <w:lvlJc w:val="left"/>
      <w:pPr>
        <w:tabs>
          <w:tab w:val="num" w:pos="5760"/>
        </w:tabs>
        <w:ind w:left="5760" w:hanging="360"/>
      </w:pPr>
      <w:rPr>
        <w:rFonts w:ascii="Arial" w:hAnsi="Arial" w:hint="default"/>
      </w:rPr>
    </w:lvl>
    <w:lvl w:ilvl="8" w:tplc="4BC07FF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589046C"/>
    <w:multiLevelType w:val="multilevel"/>
    <w:tmpl w:val="A5DEA1BC"/>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05C50CA6"/>
    <w:multiLevelType w:val="multilevel"/>
    <w:tmpl w:val="BA747D8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C75C4A"/>
    <w:multiLevelType w:val="hybridMultilevel"/>
    <w:tmpl w:val="8AB4B24E"/>
    <w:lvl w:ilvl="0" w:tplc="EEA0EEE8">
      <w:start w:val="1"/>
      <w:numFmt w:val="bullet"/>
      <w:lvlText w:val="-"/>
      <w:lvlJc w:val="left"/>
      <w:pPr>
        <w:ind w:left="360" w:hanging="360"/>
      </w:pPr>
      <w:rPr>
        <w:rFonts w:ascii="Verdana" w:hAnsi="Verdana"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10AB1CED"/>
    <w:multiLevelType w:val="hybridMultilevel"/>
    <w:tmpl w:val="1A24350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2F6230B"/>
    <w:multiLevelType w:val="multilevel"/>
    <w:tmpl w:val="1C4CF4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84D698F"/>
    <w:multiLevelType w:val="multilevel"/>
    <w:tmpl w:val="DCAC48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6F46C9"/>
    <w:multiLevelType w:val="hybridMultilevel"/>
    <w:tmpl w:val="3F9A7CC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EA83836"/>
    <w:multiLevelType w:val="hybridMultilevel"/>
    <w:tmpl w:val="8374905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9" w15:restartNumberingAfterBreak="0">
    <w:nsid w:val="25B43641"/>
    <w:multiLevelType w:val="hybridMultilevel"/>
    <w:tmpl w:val="3036122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9CD5212"/>
    <w:multiLevelType w:val="hybridMultilevel"/>
    <w:tmpl w:val="67DCEE58"/>
    <w:lvl w:ilvl="0" w:tplc="A300AD42">
      <w:start w:val="2"/>
      <w:numFmt w:val="bullet"/>
      <w:lvlText w:val="-"/>
      <w:lvlJc w:val="left"/>
      <w:pPr>
        <w:ind w:left="720" w:hanging="360"/>
      </w:pPr>
      <w:rPr>
        <w:rFonts w:ascii="Verdana" w:eastAsia="Calibri" w:hAnsi="Verdana"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A2331B7"/>
    <w:multiLevelType w:val="multilevel"/>
    <w:tmpl w:val="D65618AE"/>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2BC9726F"/>
    <w:multiLevelType w:val="hybridMultilevel"/>
    <w:tmpl w:val="4312920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DB1204A"/>
    <w:multiLevelType w:val="hybridMultilevel"/>
    <w:tmpl w:val="7AB63B6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27567CD"/>
    <w:multiLevelType w:val="hybridMultilevel"/>
    <w:tmpl w:val="BC8A8C7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4090D87"/>
    <w:multiLevelType w:val="multilevel"/>
    <w:tmpl w:val="45CE513C"/>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36EA7B60"/>
    <w:multiLevelType w:val="hybridMultilevel"/>
    <w:tmpl w:val="3E128786"/>
    <w:lvl w:ilvl="0" w:tplc="0424000F">
      <w:start w:val="1"/>
      <w:numFmt w:val="decimal"/>
      <w:lvlText w:val="%1."/>
      <w:lvlJc w:val="left"/>
      <w:pPr>
        <w:ind w:left="1068" w:hanging="708"/>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3F5430C2"/>
    <w:multiLevelType w:val="hybridMultilevel"/>
    <w:tmpl w:val="DE80795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8" w15:restartNumberingAfterBreak="0">
    <w:nsid w:val="3FF4461A"/>
    <w:multiLevelType w:val="multilevel"/>
    <w:tmpl w:val="3FE8FB9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4CB627E"/>
    <w:multiLevelType w:val="hybridMultilevel"/>
    <w:tmpl w:val="84AEA426"/>
    <w:lvl w:ilvl="0" w:tplc="EEA0EEE8">
      <w:start w:val="1"/>
      <w:numFmt w:val="bullet"/>
      <w:lvlText w:val="-"/>
      <w:lvlJc w:val="left"/>
      <w:pPr>
        <w:ind w:left="360" w:hanging="360"/>
      </w:pPr>
      <w:rPr>
        <w:rFonts w:ascii="Verdana" w:hAnsi="Verdana"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4B606E5F"/>
    <w:multiLevelType w:val="hybridMultilevel"/>
    <w:tmpl w:val="0EB6C078"/>
    <w:lvl w:ilvl="0" w:tplc="2B76CAA0">
      <w:start w:val="1"/>
      <w:numFmt w:val="decimal"/>
      <w:lvlText w:val="%1."/>
      <w:lvlJc w:val="left"/>
      <w:pPr>
        <w:ind w:left="720" w:hanging="360"/>
      </w:pPr>
      <w:rPr>
        <w:rFonts w:ascii="Verdana" w:eastAsia="Times New Roman" w:hAnsi="Verdana" w:cs="Segoe UI"/>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4DAA2CC2"/>
    <w:multiLevelType w:val="multilevel"/>
    <w:tmpl w:val="B6DE069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ED46E3A"/>
    <w:multiLevelType w:val="hybridMultilevel"/>
    <w:tmpl w:val="29AC3030"/>
    <w:lvl w:ilvl="0" w:tplc="94B8F024">
      <w:numFmt w:val="bullet"/>
      <w:lvlText w:val="-"/>
      <w:lvlJc w:val="left"/>
      <w:pPr>
        <w:ind w:left="720" w:hanging="360"/>
      </w:pPr>
      <w:rPr>
        <w:rFonts w:ascii="Verdana" w:eastAsia="Times New Roman" w:hAnsi="Verdan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FA35537"/>
    <w:multiLevelType w:val="hybridMultilevel"/>
    <w:tmpl w:val="369A39D2"/>
    <w:lvl w:ilvl="0" w:tplc="20FEF22C">
      <w:numFmt w:val="bullet"/>
      <w:lvlText w:val="-"/>
      <w:lvlJc w:val="left"/>
      <w:pPr>
        <w:ind w:left="720" w:hanging="360"/>
      </w:pPr>
      <w:rPr>
        <w:rFonts w:ascii="Verdana" w:eastAsia="Verdana" w:hAnsi="Verdana" w:cs="Verdana" w:hint="default"/>
        <w:i/>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0231269"/>
    <w:multiLevelType w:val="multilevel"/>
    <w:tmpl w:val="0A12B27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1A1637C"/>
    <w:multiLevelType w:val="multilevel"/>
    <w:tmpl w:val="8EDABB7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80E4EC2"/>
    <w:multiLevelType w:val="hybridMultilevel"/>
    <w:tmpl w:val="B02E88C2"/>
    <w:lvl w:ilvl="0" w:tplc="0424000F">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5D914CC3"/>
    <w:multiLevelType w:val="multilevel"/>
    <w:tmpl w:val="47D04320"/>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8" w15:restartNumberingAfterBreak="0">
    <w:nsid w:val="5E825B90"/>
    <w:multiLevelType w:val="hybridMultilevel"/>
    <w:tmpl w:val="5D0E390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5F9E6B2F"/>
    <w:multiLevelType w:val="hybridMultilevel"/>
    <w:tmpl w:val="E932B5AA"/>
    <w:lvl w:ilvl="0" w:tplc="0F848F4C">
      <w:start w:val="17"/>
      <w:numFmt w:val="bullet"/>
      <w:lvlText w:val="-"/>
      <w:lvlJc w:val="left"/>
      <w:pPr>
        <w:ind w:left="720" w:hanging="360"/>
      </w:pPr>
      <w:rPr>
        <w:rFonts w:ascii="Verdana" w:eastAsiaTheme="minorHAnsi" w:hAnsi="Verdana" w:cs="Segoe UI" w:hint="default"/>
        <w:i/>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3393B43"/>
    <w:multiLevelType w:val="hybridMultilevel"/>
    <w:tmpl w:val="891C75A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67EB6074"/>
    <w:multiLevelType w:val="hybridMultilevel"/>
    <w:tmpl w:val="AAD06EEE"/>
    <w:lvl w:ilvl="0" w:tplc="71DC63C4">
      <w:start w:val="1"/>
      <w:numFmt w:val="decimal"/>
      <w:lvlText w:val="%1. "/>
      <w:lvlJc w:val="left"/>
      <w:pPr>
        <w:ind w:left="360" w:hanging="360"/>
      </w:pPr>
      <w:rPr>
        <w:rFonts w:ascii="Verdana" w:hAnsi="Verdana" w:cs="Courier New" w:hint="default"/>
        <w:b/>
        <w:bCs w:val="0"/>
        <w:i/>
        <w:caps w:val="0"/>
        <w:strike w:val="0"/>
        <w:dstrike w:val="0"/>
        <w:outline w:val="0"/>
        <w:shadow w:val="0"/>
        <w:emboss w:val="0"/>
        <w:imprint w:val="0"/>
        <w:vanish w:val="0"/>
        <w:sz w:val="20"/>
        <w:szCs w:val="20"/>
        <w:vertAlign w:val="baseline"/>
      </w:rPr>
    </w:lvl>
    <w:lvl w:ilvl="1" w:tplc="E9783C40">
      <w:start w:val="1"/>
      <w:numFmt w:val="decimal"/>
      <w:lvlText w:val="%2."/>
      <w:lvlJc w:val="left"/>
      <w:pPr>
        <w:tabs>
          <w:tab w:val="num" w:pos="1785"/>
        </w:tabs>
        <w:ind w:left="1785" w:hanging="705"/>
      </w:pPr>
      <w:rPr>
        <w:rFonts w:hint="default"/>
      </w:rPr>
    </w:lvl>
    <w:lvl w:ilvl="2" w:tplc="C142A86A">
      <w:start w:val="4"/>
      <w:numFmt w:val="bullet"/>
      <w:lvlText w:val="-"/>
      <w:lvlJc w:val="left"/>
      <w:pPr>
        <w:tabs>
          <w:tab w:val="num" w:pos="2340"/>
        </w:tabs>
        <w:ind w:left="2340" w:hanging="360"/>
      </w:pPr>
      <w:rPr>
        <w:rFonts w:ascii="Verdana" w:eastAsia="Calibri" w:hAnsi="Verdana" w:cs="Calibri" w:hint="default"/>
      </w:rPr>
    </w:lvl>
    <w:lvl w:ilvl="3" w:tplc="A0DA5BBE">
      <w:start w:val="5"/>
      <w:numFmt w:val="bullet"/>
      <w:lvlText w:val="–"/>
      <w:lvlJc w:val="left"/>
      <w:pPr>
        <w:ind w:left="2880" w:hanging="360"/>
      </w:pPr>
      <w:rPr>
        <w:rFonts w:ascii="Verdana" w:eastAsia="Calibri" w:hAnsi="Verdana" w:cs="Times New Roman" w:hint="default"/>
      </w:rPr>
    </w:lvl>
    <w:lvl w:ilvl="4" w:tplc="D2F0F6A4">
      <w:numFmt w:val="bullet"/>
      <w:lvlText w:val="—"/>
      <w:lvlJc w:val="left"/>
      <w:pPr>
        <w:ind w:left="3600" w:hanging="360"/>
      </w:pPr>
      <w:rPr>
        <w:rFonts w:ascii="Verdana" w:eastAsia="Cambria" w:hAnsi="Verdana" w:cs="Calibri" w:hint="default"/>
        <w:b/>
        <w:i w:val="0"/>
      </w:r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2" w15:restartNumberingAfterBreak="0">
    <w:nsid w:val="697E46B7"/>
    <w:multiLevelType w:val="multilevel"/>
    <w:tmpl w:val="39024F9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D604A6F"/>
    <w:multiLevelType w:val="hybridMultilevel"/>
    <w:tmpl w:val="9F74A77C"/>
    <w:lvl w:ilvl="0" w:tplc="04240019">
      <w:start w:val="3"/>
      <w:numFmt w:val="lowerLetter"/>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4" w15:restartNumberingAfterBreak="0">
    <w:nsid w:val="70EA1DC7"/>
    <w:multiLevelType w:val="hybridMultilevel"/>
    <w:tmpl w:val="27FC3DA6"/>
    <w:lvl w:ilvl="0" w:tplc="F49C884A">
      <w:start w:val="1"/>
      <w:numFmt w:val="decimal"/>
      <w:lvlText w:val="%1."/>
      <w:lvlJc w:val="left"/>
      <w:pPr>
        <w:ind w:left="740" w:hanging="38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74331CB8"/>
    <w:multiLevelType w:val="hybridMultilevel"/>
    <w:tmpl w:val="D4A69832"/>
    <w:lvl w:ilvl="0" w:tplc="25904AA0">
      <w:start w:val="1"/>
      <w:numFmt w:val="bullet"/>
      <w:lvlText w:val="•"/>
      <w:lvlJc w:val="left"/>
      <w:pPr>
        <w:tabs>
          <w:tab w:val="num" w:pos="720"/>
        </w:tabs>
        <w:ind w:left="720" w:hanging="360"/>
      </w:pPr>
      <w:rPr>
        <w:rFonts w:ascii="Arial" w:hAnsi="Arial" w:hint="default"/>
      </w:rPr>
    </w:lvl>
    <w:lvl w:ilvl="1" w:tplc="64629024" w:tentative="1">
      <w:start w:val="1"/>
      <w:numFmt w:val="bullet"/>
      <w:lvlText w:val="•"/>
      <w:lvlJc w:val="left"/>
      <w:pPr>
        <w:tabs>
          <w:tab w:val="num" w:pos="1440"/>
        </w:tabs>
        <w:ind w:left="1440" w:hanging="360"/>
      </w:pPr>
      <w:rPr>
        <w:rFonts w:ascii="Arial" w:hAnsi="Arial" w:hint="default"/>
      </w:rPr>
    </w:lvl>
    <w:lvl w:ilvl="2" w:tplc="3FB0BFF6" w:tentative="1">
      <w:start w:val="1"/>
      <w:numFmt w:val="bullet"/>
      <w:lvlText w:val="•"/>
      <w:lvlJc w:val="left"/>
      <w:pPr>
        <w:tabs>
          <w:tab w:val="num" w:pos="2160"/>
        </w:tabs>
        <w:ind w:left="2160" w:hanging="360"/>
      </w:pPr>
      <w:rPr>
        <w:rFonts w:ascii="Arial" w:hAnsi="Arial" w:hint="default"/>
      </w:rPr>
    </w:lvl>
    <w:lvl w:ilvl="3" w:tplc="F70AE492" w:tentative="1">
      <w:start w:val="1"/>
      <w:numFmt w:val="bullet"/>
      <w:lvlText w:val="•"/>
      <w:lvlJc w:val="left"/>
      <w:pPr>
        <w:tabs>
          <w:tab w:val="num" w:pos="2880"/>
        </w:tabs>
        <w:ind w:left="2880" w:hanging="360"/>
      </w:pPr>
      <w:rPr>
        <w:rFonts w:ascii="Arial" w:hAnsi="Arial" w:hint="default"/>
      </w:rPr>
    </w:lvl>
    <w:lvl w:ilvl="4" w:tplc="7562CA20" w:tentative="1">
      <w:start w:val="1"/>
      <w:numFmt w:val="bullet"/>
      <w:lvlText w:val="•"/>
      <w:lvlJc w:val="left"/>
      <w:pPr>
        <w:tabs>
          <w:tab w:val="num" w:pos="3600"/>
        </w:tabs>
        <w:ind w:left="3600" w:hanging="360"/>
      </w:pPr>
      <w:rPr>
        <w:rFonts w:ascii="Arial" w:hAnsi="Arial" w:hint="default"/>
      </w:rPr>
    </w:lvl>
    <w:lvl w:ilvl="5" w:tplc="A7F4E98A" w:tentative="1">
      <w:start w:val="1"/>
      <w:numFmt w:val="bullet"/>
      <w:lvlText w:val="•"/>
      <w:lvlJc w:val="left"/>
      <w:pPr>
        <w:tabs>
          <w:tab w:val="num" w:pos="4320"/>
        </w:tabs>
        <w:ind w:left="4320" w:hanging="360"/>
      </w:pPr>
      <w:rPr>
        <w:rFonts w:ascii="Arial" w:hAnsi="Arial" w:hint="default"/>
      </w:rPr>
    </w:lvl>
    <w:lvl w:ilvl="6" w:tplc="D042EB82" w:tentative="1">
      <w:start w:val="1"/>
      <w:numFmt w:val="bullet"/>
      <w:lvlText w:val="•"/>
      <w:lvlJc w:val="left"/>
      <w:pPr>
        <w:tabs>
          <w:tab w:val="num" w:pos="5040"/>
        </w:tabs>
        <w:ind w:left="5040" w:hanging="360"/>
      </w:pPr>
      <w:rPr>
        <w:rFonts w:ascii="Arial" w:hAnsi="Arial" w:hint="default"/>
      </w:rPr>
    </w:lvl>
    <w:lvl w:ilvl="7" w:tplc="5C78D290" w:tentative="1">
      <w:start w:val="1"/>
      <w:numFmt w:val="bullet"/>
      <w:lvlText w:val="•"/>
      <w:lvlJc w:val="left"/>
      <w:pPr>
        <w:tabs>
          <w:tab w:val="num" w:pos="5760"/>
        </w:tabs>
        <w:ind w:left="5760" w:hanging="360"/>
      </w:pPr>
      <w:rPr>
        <w:rFonts w:ascii="Arial" w:hAnsi="Arial" w:hint="default"/>
      </w:rPr>
    </w:lvl>
    <w:lvl w:ilvl="8" w:tplc="8764745C"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748E46D5"/>
    <w:multiLevelType w:val="hybridMultilevel"/>
    <w:tmpl w:val="189C8AC2"/>
    <w:lvl w:ilvl="0" w:tplc="EEA0EEE8">
      <w:start w:val="1"/>
      <w:numFmt w:val="bullet"/>
      <w:lvlText w:val="-"/>
      <w:lvlJc w:val="left"/>
      <w:pPr>
        <w:ind w:left="360" w:hanging="360"/>
      </w:pPr>
      <w:rPr>
        <w:rFonts w:ascii="Verdana" w:hAnsi="Verdana"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15:restartNumberingAfterBreak="0">
    <w:nsid w:val="78A34D10"/>
    <w:multiLevelType w:val="hybridMultilevel"/>
    <w:tmpl w:val="0CC410F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7A155955"/>
    <w:multiLevelType w:val="multilevel"/>
    <w:tmpl w:val="B8263C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15:restartNumberingAfterBreak="0">
    <w:nsid w:val="7D795D46"/>
    <w:multiLevelType w:val="hybridMultilevel"/>
    <w:tmpl w:val="FE64F694"/>
    <w:lvl w:ilvl="0" w:tplc="2BA23F6A">
      <w:start w:val="1"/>
      <w:numFmt w:val="bullet"/>
      <w:lvlText w:val="•"/>
      <w:lvlJc w:val="left"/>
      <w:pPr>
        <w:tabs>
          <w:tab w:val="num" w:pos="720"/>
        </w:tabs>
        <w:ind w:left="720" w:hanging="360"/>
      </w:pPr>
      <w:rPr>
        <w:rFonts w:ascii="Arial" w:hAnsi="Arial" w:hint="default"/>
      </w:rPr>
    </w:lvl>
    <w:lvl w:ilvl="1" w:tplc="11ECD93C" w:tentative="1">
      <w:start w:val="1"/>
      <w:numFmt w:val="bullet"/>
      <w:lvlText w:val="•"/>
      <w:lvlJc w:val="left"/>
      <w:pPr>
        <w:tabs>
          <w:tab w:val="num" w:pos="1440"/>
        </w:tabs>
        <w:ind w:left="1440" w:hanging="360"/>
      </w:pPr>
      <w:rPr>
        <w:rFonts w:ascii="Arial" w:hAnsi="Arial" w:hint="default"/>
      </w:rPr>
    </w:lvl>
    <w:lvl w:ilvl="2" w:tplc="8EDE3C26" w:tentative="1">
      <w:start w:val="1"/>
      <w:numFmt w:val="bullet"/>
      <w:lvlText w:val="•"/>
      <w:lvlJc w:val="left"/>
      <w:pPr>
        <w:tabs>
          <w:tab w:val="num" w:pos="2160"/>
        </w:tabs>
        <w:ind w:left="2160" w:hanging="360"/>
      </w:pPr>
      <w:rPr>
        <w:rFonts w:ascii="Arial" w:hAnsi="Arial" w:hint="default"/>
      </w:rPr>
    </w:lvl>
    <w:lvl w:ilvl="3" w:tplc="0BA89A80" w:tentative="1">
      <w:start w:val="1"/>
      <w:numFmt w:val="bullet"/>
      <w:lvlText w:val="•"/>
      <w:lvlJc w:val="left"/>
      <w:pPr>
        <w:tabs>
          <w:tab w:val="num" w:pos="2880"/>
        </w:tabs>
        <w:ind w:left="2880" w:hanging="360"/>
      </w:pPr>
      <w:rPr>
        <w:rFonts w:ascii="Arial" w:hAnsi="Arial" w:hint="default"/>
      </w:rPr>
    </w:lvl>
    <w:lvl w:ilvl="4" w:tplc="D09A51E2" w:tentative="1">
      <w:start w:val="1"/>
      <w:numFmt w:val="bullet"/>
      <w:lvlText w:val="•"/>
      <w:lvlJc w:val="left"/>
      <w:pPr>
        <w:tabs>
          <w:tab w:val="num" w:pos="3600"/>
        </w:tabs>
        <w:ind w:left="3600" w:hanging="360"/>
      </w:pPr>
      <w:rPr>
        <w:rFonts w:ascii="Arial" w:hAnsi="Arial" w:hint="default"/>
      </w:rPr>
    </w:lvl>
    <w:lvl w:ilvl="5" w:tplc="D95C27F4" w:tentative="1">
      <w:start w:val="1"/>
      <w:numFmt w:val="bullet"/>
      <w:lvlText w:val="•"/>
      <w:lvlJc w:val="left"/>
      <w:pPr>
        <w:tabs>
          <w:tab w:val="num" w:pos="4320"/>
        </w:tabs>
        <w:ind w:left="4320" w:hanging="360"/>
      </w:pPr>
      <w:rPr>
        <w:rFonts w:ascii="Arial" w:hAnsi="Arial" w:hint="default"/>
      </w:rPr>
    </w:lvl>
    <w:lvl w:ilvl="6" w:tplc="29BC7D10" w:tentative="1">
      <w:start w:val="1"/>
      <w:numFmt w:val="bullet"/>
      <w:lvlText w:val="•"/>
      <w:lvlJc w:val="left"/>
      <w:pPr>
        <w:tabs>
          <w:tab w:val="num" w:pos="5040"/>
        </w:tabs>
        <w:ind w:left="5040" w:hanging="360"/>
      </w:pPr>
      <w:rPr>
        <w:rFonts w:ascii="Arial" w:hAnsi="Arial" w:hint="default"/>
      </w:rPr>
    </w:lvl>
    <w:lvl w:ilvl="7" w:tplc="4D948290" w:tentative="1">
      <w:start w:val="1"/>
      <w:numFmt w:val="bullet"/>
      <w:lvlText w:val="•"/>
      <w:lvlJc w:val="left"/>
      <w:pPr>
        <w:tabs>
          <w:tab w:val="num" w:pos="5760"/>
        </w:tabs>
        <w:ind w:left="5760" w:hanging="360"/>
      </w:pPr>
      <w:rPr>
        <w:rFonts w:ascii="Arial" w:hAnsi="Arial" w:hint="default"/>
      </w:rPr>
    </w:lvl>
    <w:lvl w:ilvl="8" w:tplc="40706216"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7EE727A6"/>
    <w:multiLevelType w:val="hybridMultilevel"/>
    <w:tmpl w:val="989C10A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350330550">
    <w:abstractNumId w:val="31"/>
  </w:num>
  <w:num w:numId="2" w16cid:durableId="145904521">
    <w:abstractNumId w:val="31"/>
  </w:num>
  <w:num w:numId="3" w16cid:durableId="1649243283">
    <w:abstractNumId w:val="31"/>
  </w:num>
  <w:num w:numId="4" w16cid:durableId="1710378871">
    <w:abstractNumId w:val="31"/>
  </w:num>
  <w:num w:numId="5" w16cid:durableId="1597900396">
    <w:abstractNumId w:val="31"/>
  </w:num>
  <w:num w:numId="6" w16cid:durableId="918446854">
    <w:abstractNumId w:val="31"/>
    <w:lvlOverride w:ilvl="0">
      <w:startOverride w:val="10"/>
    </w:lvlOverride>
  </w:num>
  <w:num w:numId="7" w16cid:durableId="1905872795">
    <w:abstractNumId w:val="31"/>
  </w:num>
  <w:num w:numId="8" w16cid:durableId="944121774">
    <w:abstractNumId w:val="31"/>
  </w:num>
  <w:num w:numId="9" w16cid:durableId="1736658664">
    <w:abstractNumId w:val="24"/>
  </w:num>
  <w:num w:numId="10" w16cid:durableId="786437373">
    <w:abstractNumId w:val="18"/>
  </w:num>
  <w:num w:numId="11" w16cid:durableId="313531992">
    <w:abstractNumId w:val="1"/>
  </w:num>
  <w:num w:numId="12" w16cid:durableId="174610174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2276934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17503224">
    <w:abstractNumId w:val="9"/>
  </w:num>
  <w:num w:numId="15" w16cid:durableId="739794708">
    <w:abstractNumId w:val="30"/>
  </w:num>
  <w:num w:numId="16" w16cid:durableId="1972516184">
    <w:abstractNumId w:val="7"/>
  </w:num>
  <w:num w:numId="17" w16cid:durableId="204802033">
    <w:abstractNumId w:val="14"/>
  </w:num>
  <w:num w:numId="18" w16cid:durableId="216167635">
    <w:abstractNumId w:val="37"/>
  </w:num>
  <w:num w:numId="19" w16cid:durableId="635644763">
    <w:abstractNumId w:val="2"/>
  </w:num>
  <w:num w:numId="20" w16cid:durableId="1783570925">
    <w:abstractNumId w:val="22"/>
  </w:num>
  <w:num w:numId="21" w16cid:durableId="1014380124">
    <w:abstractNumId w:val="12"/>
  </w:num>
  <w:num w:numId="22" w16cid:durableId="1957521125">
    <w:abstractNumId w:val="28"/>
  </w:num>
  <w:num w:numId="23" w16cid:durableId="1950744738">
    <w:abstractNumId w:val="6"/>
  </w:num>
  <w:num w:numId="24" w16cid:durableId="410124399">
    <w:abstractNumId w:val="40"/>
  </w:num>
  <w:num w:numId="25" w16cid:durableId="1272516942">
    <w:abstractNumId w:val="21"/>
  </w:num>
  <w:num w:numId="26" w16cid:durableId="1398942138">
    <w:abstractNumId w:val="29"/>
  </w:num>
  <w:num w:numId="27" w16cid:durableId="1536387320">
    <w:abstractNumId w:val="0"/>
  </w:num>
  <w:num w:numId="28" w16cid:durableId="960259428">
    <w:abstractNumId w:val="35"/>
  </w:num>
  <w:num w:numId="29" w16cid:durableId="1037974057">
    <w:abstractNumId w:val="39"/>
  </w:num>
  <w:num w:numId="30" w16cid:durableId="2072264033">
    <w:abstractNumId w:val="34"/>
  </w:num>
  <w:num w:numId="31" w16cid:durableId="180709887">
    <w:abstractNumId w:val="16"/>
  </w:num>
  <w:num w:numId="32" w16cid:durableId="962927062">
    <w:abstractNumId w:val="32"/>
  </w:num>
  <w:num w:numId="33" w16cid:durableId="59327344">
    <w:abstractNumId w:val="26"/>
  </w:num>
  <w:num w:numId="34" w16cid:durableId="1001935486">
    <w:abstractNumId w:val="36"/>
  </w:num>
  <w:num w:numId="35" w16cid:durableId="1128815798">
    <w:abstractNumId w:val="3"/>
  </w:num>
  <w:num w:numId="36" w16cid:durableId="593513027">
    <w:abstractNumId w:val="13"/>
  </w:num>
  <w:num w:numId="37" w16cid:durableId="742410251">
    <w:abstractNumId w:val="23"/>
  </w:num>
  <w:num w:numId="38" w16cid:durableId="1481845285">
    <w:abstractNumId w:val="4"/>
  </w:num>
  <w:num w:numId="39" w16cid:durableId="1229456657">
    <w:abstractNumId w:val="27"/>
  </w:num>
  <w:num w:numId="40" w16cid:durableId="1771659558">
    <w:abstractNumId w:val="19"/>
  </w:num>
  <w:num w:numId="41" w16cid:durableId="937058203">
    <w:abstractNumId w:val="25"/>
  </w:num>
  <w:num w:numId="42" w16cid:durableId="964198248">
    <w:abstractNumId w:val="5"/>
  </w:num>
  <w:num w:numId="43" w16cid:durableId="493768147">
    <w:abstractNumId w:val="11"/>
  </w:num>
  <w:num w:numId="44" w16cid:durableId="1907371867">
    <w:abstractNumId w:val="15"/>
  </w:num>
  <w:num w:numId="45" w16cid:durableId="351416196">
    <w:abstractNumId w:val="20"/>
  </w:num>
  <w:num w:numId="46" w16cid:durableId="1184443173">
    <w:abstractNumId w:val="3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30038307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03442249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11D"/>
    <w:rsid w:val="000033E8"/>
    <w:rsid w:val="00005127"/>
    <w:rsid w:val="00011C08"/>
    <w:rsid w:val="00015ED4"/>
    <w:rsid w:val="00016B90"/>
    <w:rsid w:val="00023533"/>
    <w:rsid w:val="00023ADF"/>
    <w:rsid w:val="00023C38"/>
    <w:rsid w:val="00030783"/>
    <w:rsid w:val="00032AE5"/>
    <w:rsid w:val="00032C8E"/>
    <w:rsid w:val="0003365F"/>
    <w:rsid w:val="00036E65"/>
    <w:rsid w:val="0003722B"/>
    <w:rsid w:val="0004449C"/>
    <w:rsid w:val="00047E39"/>
    <w:rsid w:val="000508DA"/>
    <w:rsid w:val="000536A9"/>
    <w:rsid w:val="00053D2E"/>
    <w:rsid w:val="00055B24"/>
    <w:rsid w:val="00056CEC"/>
    <w:rsid w:val="00062B9E"/>
    <w:rsid w:val="00066B51"/>
    <w:rsid w:val="00074A90"/>
    <w:rsid w:val="00075000"/>
    <w:rsid w:val="0007542C"/>
    <w:rsid w:val="0007599E"/>
    <w:rsid w:val="0007740C"/>
    <w:rsid w:val="00077E97"/>
    <w:rsid w:val="00083A14"/>
    <w:rsid w:val="00084662"/>
    <w:rsid w:val="000867F4"/>
    <w:rsid w:val="0008713E"/>
    <w:rsid w:val="000901AA"/>
    <w:rsid w:val="000901AB"/>
    <w:rsid w:val="000929E5"/>
    <w:rsid w:val="00092EC6"/>
    <w:rsid w:val="000932EC"/>
    <w:rsid w:val="00095E09"/>
    <w:rsid w:val="0009665F"/>
    <w:rsid w:val="000A5910"/>
    <w:rsid w:val="000A670A"/>
    <w:rsid w:val="000A6EC8"/>
    <w:rsid w:val="000A74BD"/>
    <w:rsid w:val="000B2F20"/>
    <w:rsid w:val="000B2F64"/>
    <w:rsid w:val="000B3C98"/>
    <w:rsid w:val="000B520A"/>
    <w:rsid w:val="000C12EE"/>
    <w:rsid w:val="000C2B15"/>
    <w:rsid w:val="000C5474"/>
    <w:rsid w:val="000C68AD"/>
    <w:rsid w:val="000D3697"/>
    <w:rsid w:val="000E08A0"/>
    <w:rsid w:val="000E1090"/>
    <w:rsid w:val="000E421B"/>
    <w:rsid w:val="000E47AA"/>
    <w:rsid w:val="000E47D1"/>
    <w:rsid w:val="000E6F3C"/>
    <w:rsid w:val="000F5034"/>
    <w:rsid w:val="00100F61"/>
    <w:rsid w:val="00104E5B"/>
    <w:rsid w:val="0011031C"/>
    <w:rsid w:val="00117502"/>
    <w:rsid w:val="001211B2"/>
    <w:rsid w:val="00122CC4"/>
    <w:rsid w:val="00125B08"/>
    <w:rsid w:val="00125D66"/>
    <w:rsid w:val="00126935"/>
    <w:rsid w:val="001300B8"/>
    <w:rsid w:val="00132212"/>
    <w:rsid w:val="00132A23"/>
    <w:rsid w:val="001335F7"/>
    <w:rsid w:val="00134F66"/>
    <w:rsid w:val="00137025"/>
    <w:rsid w:val="0014015B"/>
    <w:rsid w:val="00143E00"/>
    <w:rsid w:val="00143EBE"/>
    <w:rsid w:val="00153978"/>
    <w:rsid w:val="001557DB"/>
    <w:rsid w:val="001558ED"/>
    <w:rsid w:val="00164275"/>
    <w:rsid w:val="001642C6"/>
    <w:rsid w:val="0016442E"/>
    <w:rsid w:val="00164F30"/>
    <w:rsid w:val="00165616"/>
    <w:rsid w:val="00173CDB"/>
    <w:rsid w:val="00174EB9"/>
    <w:rsid w:val="00175D86"/>
    <w:rsid w:val="00181DDC"/>
    <w:rsid w:val="001844C6"/>
    <w:rsid w:val="00185EE2"/>
    <w:rsid w:val="00186347"/>
    <w:rsid w:val="00194263"/>
    <w:rsid w:val="001945FD"/>
    <w:rsid w:val="001950B5"/>
    <w:rsid w:val="00197EF3"/>
    <w:rsid w:val="001A4802"/>
    <w:rsid w:val="001A57F9"/>
    <w:rsid w:val="001B3BD7"/>
    <w:rsid w:val="001B6B73"/>
    <w:rsid w:val="001C5D06"/>
    <w:rsid w:val="001C5FEB"/>
    <w:rsid w:val="001D06C4"/>
    <w:rsid w:val="001D0AC9"/>
    <w:rsid w:val="001D5D3F"/>
    <w:rsid w:val="001D66E2"/>
    <w:rsid w:val="001D7F56"/>
    <w:rsid w:val="001E3F11"/>
    <w:rsid w:val="001E4A0E"/>
    <w:rsid w:val="001E4DD9"/>
    <w:rsid w:val="001F2C0E"/>
    <w:rsid w:val="001F4194"/>
    <w:rsid w:val="001F49D9"/>
    <w:rsid w:val="001F6429"/>
    <w:rsid w:val="001F67E1"/>
    <w:rsid w:val="00206444"/>
    <w:rsid w:val="00206C47"/>
    <w:rsid w:val="002131C2"/>
    <w:rsid w:val="0021394D"/>
    <w:rsid w:val="0021447D"/>
    <w:rsid w:val="00215559"/>
    <w:rsid w:val="002160B8"/>
    <w:rsid w:val="00220192"/>
    <w:rsid w:val="00223561"/>
    <w:rsid w:val="0023187B"/>
    <w:rsid w:val="00233062"/>
    <w:rsid w:val="00234ECE"/>
    <w:rsid w:val="00234FEF"/>
    <w:rsid w:val="0023516D"/>
    <w:rsid w:val="00235635"/>
    <w:rsid w:val="00236D5A"/>
    <w:rsid w:val="0023746B"/>
    <w:rsid w:val="0023750A"/>
    <w:rsid w:val="00237B62"/>
    <w:rsid w:val="00237C50"/>
    <w:rsid w:val="00241A40"/>
    <w:rsid w:val="00242C38"/>
    <w:rsid w:val="00243DB7"/>
    <w:rsid w:val="002475A1"/>
    <w:rsid w:val="00250E97"/>
    <w:rsid w:val="00252106"/>
    <w:rsid w:val="00254895"/>
    <w:rsid w:val="00255908"/>
    <w:rsid w:val="00263F45"/>
    <w:rsid w:val="00267C03"/>
    <w:rsid w:val="0027514A"/>
    <w:rsid w:val="00275AEE"/>
    <w:rsid w:val="002778CF"/>
    <w:rsid w:val="0028293F"/>
    <w:rsid w:val="00283EDC"/>
    <w:rsid w:val="00284345"/>
    <w:rsid w:val="002855F5"/>
    <w:rsid w:val="00285C11"/>
    <w:rsid w:val="002925BF"/>
    <w:rsid w:val="00292F7E"/>
    <w:rsid w:val="00295E3E"/>
    <w:rsid w:val="00296A2B"/>
    <w:rsid w:val="002A1B86"/>
    <w:rsid w:val="002A1D1B"/>
    <w:rsid w:val="002A591E"/>
    <w:rsid w:val="002A7029"/>
    <w:rsid w:val="002B0193"/>
    <w:rsid w:val="002B2D1E"/>
    <w:rsid w:val="002B301C"/>
    <w:rsid w:val="002B3109"/>
    <w:rsid w:val="002B63BC"/>
    <w:rsid w:val="002B63E1"/>
    <w:rsid w:val="002B7A7E"/>
    <w:rsid w:val="002C1661"/>
    <w:rsid w:val="002C2BFE"/>
    <w:rsid w:val="002C3412"/>
    <w:rsid w:val="002C57A1"/>
    <w:rsid w:val="002D418B"/>
    <w:rsid w:val="002D6185"/>
    <w:rsid w:val="002E15A2"/>
    <w:rsid w:val="002E5578"/>
    <w:rsid w:val="002F0D45"/>
    <w:rsid w:val="002F17C6"/>
    <w:rsid w:val="002F2253"/>
    <w:rsid w:val="002F33D4"/>
    <w:rsid w:val="002F40C9"/>
    <w:rsid w:val="002F7C7D"/>
    <w:rsid w:val="0030088D"/>
    <w:rsid w:val="00300FCF"/>
    <w:rsid w:val="0030408B"/>
    <w:rsid w:val="0030590E"/>
    <w:rsid w:val="00306E4F"/>
    <w:rsid w:val="003070D1"/>
    <w:rsid w:val="00315259"/>
    <w:rsid w:val="00317D8B"/>
    <w:rsid w:val="00321401"/>
    <w:rsid w:val="00322939"/>
    <w:rsid w:val="00322F32"/>
    <w:rsid w:val="003234E5"/>
    <w:rsid w:val="0033366C"/>
    <w:rsid w:val="00333863"/>
    <w:rsid w:val="0033458B"/>
    <w:rsid w:val="00335684"/>
    <w:rsid w:val="003362F7"/>
    <w:rsid w:val="00340730"/>
    <w:rsid w:val="003411C4"/>
    <w:rsid w:val="00341F36"/>
    <w:rsid w:val="00343907"/>
    <w:rsid w:val="003507E5"/>
    <w:rsid w:val="00351411"/>
    <w:rsid w:val="003515DC"/>
    <w:rsid w:val="00352A13"/>
    <w:rsid w:val="003543CD"/>
    <w:rsid w:val="003554E5"/>
    <w:rsid w:val="00357FC7"/>
    <w:rsid w:val="003636CA"/>
    <w:rsid w:val="00365E0A"/>
    <w:rsid w:val="0036658C"/>
    <w:rsid w:val="003666E7"/>
    <w:rsid w:val="00366CCE"/>
    <w:rsid w:val="00367152"/>
    <w:rsid w:val="003803D8"/>
    <w:rsid w:val="00387D53"/>
    <w:rsid w:val="00394FE5"/>
    <w:rsid w:val="00395740"/>
    <w:rsid w:val="00395A7E"/>
    <w:rsid w:val="00395DD5"/>
    <w:rsid w:val="003A0CA6"/>
    <w:rsid w:val="003A1A95"/>
    <w:rsid w:val="003A4B7E"/>
    <w:rsid w:val="003A7134"/>
    <w:rsid w:val="003B202B"/>
    <w:rsid w:val="003B47EA"/>
    <w:rsid w:val="003B559A"/>
    <w:rsid w:val="003B5D2B"/>
    <w:rsid w:val="003B6EBE"/>
    <w:rsid w:val="003C13A2"/>
    <w:rsid w:val="003C3922"/>
    <w:rsid w:val="003C5219"/>
    <w:rsid w:val="003D2F39"/>
    <w:rsid w:val="003D314B"/>
    <w:rsid w:val="003D6FD0"/>
    <w:rsid w:val="003D7734"/>
    <w:rsid w:val="003E05A8"/>
    <w:rsid w:val="003E4978"/>
    <w:rsid w:val="003F000A"/>
    <w:rsid w:val="003F406D"/>
    <w:rsid w:val="00401BCD"/>
    <w:rsid w:val="004041DE"/>
    <w:rsid w:val="00406423"/>
    <w:rsid w:val="0041192A"/>
    <w:rsid w:val="00425CB0"/>
    <w:rsid w:val="00427755"/>
    <w:rsid w:val="00427CD6"/>
    <w:rsid w:val="004312FF"/>
    <w:rsid w:val="004364F0"/>
    <w:rsid w:val="00437620"/>
    <w:rsid w:val="00441340"/>
    <w:rsid w:val="00442119"/>
    <w:rsid w:val="00444D0F"/>
    <w:rsid w:val="004469F5"/>
    <w:rsid w:val="00456264"/>
    <w:rsid w:val="0046010B"/>
    <w:rsid w:val="00463832"/>
    <w:rsid w:val="00465BD1"/>
    <w:rsid w:val="00470D6C"/>
    <w:rsid w:val="004710A4"/>
    <w:rsid w:val="00471AE5"/>
    <w:rsid w:val="00476587"/>
    <w:rsid w:val="00477968"/>
    <w:rsid w:val="00482670"/>
    <w:rsid w:val="00484956"/>
    <w:rsid w:val="004866BF"/>
    <w:rsid w:val="00487B08"/>
    <w:rsid w:val="004947A1"/>
    <w:rsid w:val="00494821"/>
    <w:rsid w:val="004948FF"/>
    <w:rsid w:val="004951DC"/>
    <w:rsid w:val="00497974"/>
    <w:rsid w:val="004A0B85"/>
    <w:rsid w:val="004A256D"/>
    <w:rsid w:val="004A2F37"/>
    <w:rsid w:val="004A3691"/>
    <w:rsid w:val="004A37F6"/>
    <w:rsid w:val="004A6A72"/>
    <w:rsid w:val="004A6FEF"/>
    <w:rsid w:val="004A766C"/>
    <w:rsid w:val="004B131A"/>
    <w:rsid w:val="004B34A9"/>
    <w:rsid w:val="004B588A"/>
    <w:rsid w:val="004B6619"/>
    <w:rsid w:val="004B69D6"/>
    <w:rsid w:val="004C0D06"/>
    <w:rsid w:val="004C156B"/>
    <w:rsid w:val="004C2EEE"/>
    <w:rsid w:val="004C3BBF"/>
    <w:rsid w:val="004C3DB9"/>
    <w:rsid w:val="004C3F16"/>
    <w:rsid w:val="004D45C5"/>
    <w:rsid w:val="004D60D6"/>
    <w:rsid w:val="004E6EAD"/>
    <w:rsid w:val="004F13B9"/>
    <w:rsid w:val="004F16E8"/>
    <w:rsid w:val="004F7E60"/>
    <w:rsid w:val="00500296"/>
    <w:rsid w:val="005005FB"/>
    <w:rsid w:val="00501032"/>
    <w:rsid w:val="00502E28"/>
    <w:rsid w:val="00506517"/>
    <w:rsid w:val="0050798D"/>
    <w:rsid w:val="005101AD"/>
    <w:rsid w:val="005101C4"/>
    <w:rsid w:val="00510589"/>
    <w:rsid w:val="0052007B"/>
    <w:rsid w:val="00524854"/>
    <w:rsid w:val="005273DF"/>
    <w:rsid w:val="00527669"/>
    <w:rsid w:val="00527894"/>
    <w:rsid w:val="005344B1"/>
    <w:rsid w:val="00536724"/>
    <w:rsid w:val="0053703D"/>
    <w:rsid w:val="0053799E"/>
    <w:rsid w:val="0054018A"/>
    <w:rsid w:val="005466F4"/>
    <w:rsid w:val="00546E70"/>
    <w:rsid w:val="00552406"/>
    <w:rsid w:val="00553027"/>
    <w:rsid w:val="00556705"/>
    <w:rsid w:val="0056067D"/>
    <w:rsid w:val="00561B9F"/>
    <w:rsid w:val="0056479C"/>
    <w:rsid w:val="0057137F"/>
    <w:rsid w:val="00574B6A"/>
    <w:rsid w:val="00574E1A"/>
    <w:rsid w:val="00583D35"/>
    <w:rsid w:val="00584D9B"/>
    <w:rsid w:val="0059140F"/>
    <w:rsid w:val="00591D42"/>
    <w:rsid w:val="00593765"/>
    <w:rsid w:val="00594C8B"/>
    <w:rsid w:val="00594FD9"/>
    <w:rsid w:val="005A2642"/>
    <w:rsid w:val="005B19D4"/>
    <w:rsid w:val="005B2987"/>
    <w:rsid w:val="005B5878"/>
    <w:rsid w:val="005C12E7"/>
    <w:rsid w:val="005C2C1C"/>
    <w:rsid w:val="005C3CB3"/>
    <w:rsid w:val="005C6996"/>
    <w:rsid w:val="005D0B27"/>
    <w:rsid w:val="005D288E"/>
    <w:rsid w:val="005D54E9"/>
    <w:rsid w:val="005E0EA3"/>
    <w:rsid w:val="005E1224"/>
    <w:rsid w:val="005E20E9"/>
    <w:rsid w:val="005E33ED"/>
    <w:rsid w:val="005F2239"/>
    <w:rsid w:val="005F261E"/>
    <w:rsid w:val="005F4DD0"/>
    <w:rsid w:val="005F5B09"/>
    <w:rsid w:val="005F6DBA"/>
    <w:rsid w:val="0060014F"/>
    <w:rsid w:val="00603343"/>
    <w:rsid w:val="00604C11"/>
    <w:rsid w:val="00607457"/>
    <w:rsid w:val="006124FC"/>
    <w:rsid w:val="00612C70"/>
    <w:rsid w:val="006149BE"/>
    <w:rsid w:val="00615DDC"/>
    <w:rsid w:val="00615F42"/>
    <w:rsid w:val="006205F5"/>
    <w:rsid w:val="00620D49"/>
    <w:rsid w:val="00625733"/>
    <w:rsid w:val="00626EBD"/>
    <w:rsid w:val="00631195"/>
    <w:rsid w:val="006315BA"/>
    <w:rsid w:val="00631749"/>
    <w:rsid w:val="00633DAC"/>
    <w:rsid w:val="00640351"/>
    <w:rsid w:val="006410FE"/>
    <w:rsid w:val="00642A57"/>
    <w:rsid w:val="00642EC6"/>
    <w:rsid w:val="00644B65"/>
    <w:rsid w:val="0064520E"/>
    <w:rsid w:val="00650133"/>
    <w:rsid w:val="00652D57"/>
    <w:rsid w:val="006574C4"/>
    <w:rsid w:val="00657B50"/>
    <w:rsid w:val="00657B76"/>
    <w:rsid w:val="006601F4"/>
    <w:rsid w:val="00661895"/>
    <w:rsid w:val="0066425B"/>
    <w:rsid w:val="00666C02"/>
    <w:rsid w:val="006709C1"/>
    <w:rsid w:val="00672DAE"/>
    <w:rsid w:val="00673A30"/>
    <w:rsid w:val="00674A10"/>
    <w:rsid w:val="00676353"/>
    <w:rsid w:val="00680D79"/>
    <w:rsid w:val="0068702E"/>
    <w:rsid w:val="006922C2"/>
    <w:rsid w:val="006964CE"/>
    <w:rsid w:val="006A0BAE"/>
    <w:rsid w:val="006A4AFF"/>
    <w:rsid w:val="006B01D2"/>
    <w:rsid w:val="006B3E7C"/>
    <w:rsid w:val="006B4B69"/>
    <w:rsid w:val="006B686E"/>
    <w:rsid w:val="006C3D29"/>
    <w:rsid w:val="006C43E6"/>
    <w:rsid w:val="006C4E90"/>
    <w:rsid w:val="006C5790"/>
    <w:rsid w:val="006D11C0"/>
    <w:rsid w:val="006D1712"/>
    <w:rsid w:val="006E0BE7"/>
    <w:rsid w:val="006E1E44"/>
    <w:rsid w:val="006E4338"/>
    <w:rsid w:val="006F466F"/>
    <w:rsid w:val="006F7CA5"/>
    <w:rsid w:val="007019C3"/>
    <w:rsid w:val="0070200D"/>
    <w:rsid w:val="0070458F"/>
    <w:rsid w:val="00707757"/>
    <w:rsid w:val="00710DD5"/>
    <w:rsid w:val="00712116"/>
    <w:rsid w:val="007174B1"/>
    <w:rsid w:val="00721AB2"/>
    <w:rsid w:val="00722266"/>
    <w:rsid w:val="00731CF4"/>
    <w:rsid w:val="00737236"/>
    <w:rsid w:val="00742666"/>
    <w:rsid w:val="00743BB3"/>
    <w:rsid w:val="0074776E"/>
    <w:rsid w:val="0075059B"/>
    <w:rsid w:val="00754F3D"/>
    <w:rsid w:val="00756229"/>
    <w:rsid w:val="007619B0"/>
    <w:rsid w:val="00764B9F"/>
    <w:rsid w:val="00764F4D"/>
    <w:rsid w:val="00770C64"/>
    <w:rsid w:val="00772031"/>
    <w:rsid w:val="00772CCA"/>
    <w:rsid w:val="00773CF8"/>
    <w:rsid w:val="007825AC"/>
    <w:rsid w:val="00786871"/>
    <w:rsid w:val="007935D6"/>
    <w:rsid w:val="00796940"/>
    <w:rsid w:val="00796BD4"/>
    <w:rsid w:val="007974B3"/>
    <w:rsid w:val="00797F61"/>
    <w:rsid w:val="007A27EB"/>
    <w:rsid w:val="007A3729"/>
    <w:rsid w:val="007A716C"/>
    <w:rsid w:val="007B1034"/>
    <w:rsid w:val="007B314B"/>
    <w:rsid w:val="007B6920"/>
    <w:rsid w:val="007B69C5"/>
    <w:rsid w:val="007B72CF"/>
    <w:rsid w:val="007C0918"/>
    <w:rsid w:val="007C401B"/>
    <w:rsid w:val="007C49DC"/>
    <w:rsid w:val="007D098E"/>
    <w:rsid w:val="007D0E96"/>
    <w:rsid w:val="007D1756"/>
    <w:rsid w:val="007D3E80"/>
    <w:rsid w:val="007D704F"/>
    <w:rsid w:val="007E41E7"/>
    <w:rsid w:val="007E48C7"/>
    <w:rsid w:val="007E6922"/>
    <w:rsid w:val="007E787D"/>
    <w:rsid w:val="007F1C2B"/>
    <w:rsid w:val="007F6EE2"/>
    <w:rsid w:val="00800A1C"/>
    <w:rsid w:val="00804989"/>
    <w:rsid w:val="008049CC"/>
    <w:rsid w:val="00807C46"/>
    <w:rsid w:val="00807FA5"/>
    <w:rsid w:val="00810911"/>
    <w:rsid w:val="00813549"/>
    <w:rsid w:val="00813CB8"/>
    <w:rsid w:val="00814407"/>
    <w:rsid w:val="00822EAE"/>
    <w:rsid w:val="00824DAD"/>
    <w:rsid w:val="00825E04"/>
    <w:rsid w:val="00830D9F"/>
    <w:rsid w:val="00835F26"/>
    <w:rsid w:val="00840011"/>
    <w:rsid w:val="00841209"/>
    <w:rsid w:val="00841AF7"/>
    <w:rsid w:val="008442E1"/>
    <w:rsid w:val="00851E3F"/>
    <w:rsid w:val="00852DD7"/>
    <w:rsid w:val="008535D3"/>
    <w:rsid w:val="00854CC5"/>
    <w:rsid w:val="008557DD"/>
    <w:rsid w:val="00860C51"/>
    <w:rsid w:val="00867ACF"/>
    <w:rsid w:val="00871123"/>
    <w:rsid w:val="0087118D"/>
    <w:rsid w:val="0087209D"/>
    <w:rsid w:val="008741E3"/>
    <w:rsid w:val="008755E0"/>
    <w:rsid w:val="00881BA0"/>
    <w:rsid w:val="00885CB5"/>
    <w:rsid w:val="008871E6"/>
    <w:rsid w:val="00891CDA"/>
    <w:rsid w:val="00892B3C"/>
    <w:rsid w:val="0089427F"/>
    <w:rsid w:val="008969E7"/>
    <w:rsid w:val="008A23AE"/>
    <w:rsid w:val="008A608D"/>
    <w:rsid w:val="008B0D9A"/>
    <w:rsid w:val="008B36CB"/>
    <w:rsid w:val="008C2597"/>
    <w:rsid w:val="008C79B2"/>
    <w:rsid w:val="008D74AA"/>
    <w:rsid w:val="008D78E3"/>
    <w:rsid w:val="008E2B6A"/>
    <w:rsid w:val="008E57B2"/>
    <w:rsid w:val="008F157F"/>
    <w:rsid w:val="008F1E3C"/>
    <w:rsid w:val="008F1EF8"/>
    <w:rsid w:val="008F5143"/>
    <w:rsid w:val="008F76F2"/>
    <w:rsid w:val="00900003"/>
    <w:rsid w:val="00906B11"/>
    <w:rsid w:val="009074CF"/>
    <w:rsid w:val="00912065"/>
    <w:rsid w:val="00923F44"/>
    <w:rsid w:val="009245F4"/>
    <w:rsid w:val="009252ED"/>
    <w:rsid w:val="00926930"/>
    <w:rsid w:val="009272D7"/>
    <w:rsid w:val="00930229"/>
    <w:rsid w:val="00934EBE"/>
    <w:rsid w:val="00937E78"/>
    <w:rsid w:val="00944593"/>
    <w:rsid w:val="00945EBB"/>
    <w:rsid w:val="00946D18"/>
    <w:rsid w:val="00960D6C"/>
    <w:rsid w:val="00961EEE"/>
    <w:rsid w:val="00963D26"/>
    <w:rsid w:val="009642C3"/>
    <w:rsid w:val="00966123"/>
    <w:rsid w:val="00967068"/>
    <w:rsid w:val="009670AC"/>
    <w:rsid w:val="00971EA6"/>
    <w:rsid w:val="009722D5"/>
    <w:rsid w:val="00972952"/>
    <w:rsid w:val="00972CB4"/>
    <w:rsid w:val="009801BB"/>
    <w:rsid w:val="00981D34"/>
    <w:rsid w:val="009857A1"/>
    <w:rsid w:val="0099184D"/>
    <w:rsid w:val="009939C6"/>
    <w:rsid w:val="009950DE"/>
    <w:rsid w:val="00995E14"/>
    <w:rsid w:val="009A2AD6"/>
    <w:rsid w:val="009A3F56"/>
    <w:rsid w:val="009B5A33"/>
    <w:rsid w:val="009C0425"/>
    <w:rsid w:val="009C0C3E"/>
    <w:rsid w:val="009C538D"/>
    <w:rsid w:val="009C6299"/>
    <w:rsid w:val="009D0A7C"/>
    <w:rsid w:val="009E0934"/>
    <w:rsid w:val="009E25BE"/>
    <w:rsid w:val="009E3169"/>
    <w:rsid w:val="009E52AE"/>
    <w:rsid w:val="009E53E8"/>
    <w:rsid w:val="009E5C5C"/>
    <w:rsid w:val="009F3433"/>
    <w:rsid w:val="009F44AA"/>
    <w:rsid w:val="009F5E00"/>
    <w:rsid w:val="009F65CF"/>
    <w:rsid w:val="00A00750"/>
    <w:rsid w:val="00A0204D"/>
    <w:rsid w:val="00A039C2"/>
    <w:rsid w:val="00A05763"/>
    <w:rsid w:val="00A06044"/>
    <w:rsid w:val="00A079F9"/>
    <w:rsid w:val="00A07E5F"/>
    <w:rsid w:val="00A14B8A"/>
    <w:rsid w:val="00A24A66"/>
    <w:rsid w:val="00A25F4D"/>
    <w:rsid w:val="00A40A0B"/>
    <w:rsid w:val="00A416F6"/>
    <w:rsid w:val="00A428E4"/>
    <w:rsid w:val="00A43231"/>
    <w:rsid w:val="00A43A8B"/>
    <w:rsid w:val="00A44EC6"/>
    <w:rsid w:val="00A45298"/>
    <w:rsid w:val="00A46B12"/>
    <w:rsid w:val="00A505F5"/>
    <w:rsid w:val="00A50A51"/>
    <w:rsid w:val="00A528DC"/>
    <w:rsid w:val="00A52A2C"/>
    <w:rsid w:val="00A6283B"/>
    <w:rsid w:val="00A6382A"/>
    <w:rsid w:val="00A651FA"/>
    <w:rsid w:val="00A73A79"/>
    <w:rsid w:val="00A73F40"/>
    <w:rsid w:val="00A73FAF"/>
    <w:rsid w:val="00A75D23"/>
    <w:rsid w:val="00A868A2"/>
    <w:rsid w:val="00A86BAD"/>
    <w:rsid w:val="00A9052D"/>
    <w:rsid w:val="00A93B5A"/>
    <w:rsid w:val="00AA0FA6"/>
    <w:rsid w:val="00AA2B35"/>
    <w:rsid w:val="00AA3995"/>
    <w:rsid w:val="00AA7BF8"/>
    <w:rsid w:val="00AB027B"/>
    <w:rsid w:val="00AB1DF5"/>
    <w:rsid w:val="00AB280C"/>
    <w:rsid w:val="00AB4695"/>
    <w:rsid w:val="00AC0717"/>
    <w:rsid w:val="00AC566F"/>
    <w:rsid w:val="00AC63B9"/>
    <w:rsid w:val="00AC65D1"/>
    <w:rsid w:val="00AC7DF0"/>
    <w:rsid w:val="00AD057E"/>
    <w:rsid w:val="00AD16D4"/>
    <w:rsid w:val="00AD2673"/>
    <w:rsid w:val="00AD3CE1"/>
    <w:rsid w:val="00AD4237"/>
    <w:rsid w:val="00AE030C"/>
    <w:rsid w:val="00AE3294"/>
    <w:rsid w:val="00AE66E5"/>
    <w:rsid w:val="00AE7046"/>
    <w:rsid w:val="00AF23E7"/>
    <w:rsid w:val="00AF2696"/>
    <w:rsid w:val="00AF6CB7"/>
    <w:rsid w:val="00B00529"/>
    <w:rsid w:val="00B01CFD"/>
    <w:rsid w:val="00B03027"/>
    <w:rsid w:val="00B039F2"/>
    <w:rsid w:val="00B047BA"/>
    <w:rsid w:val="00B0560F"/>
    <w:rsid w:val="00B073F5"/>
    <w:rsid w:val="00B13C9C"/>
    <w:rsid w:val="00B141E0"/>
    <w:rsid w:val="00B15CEE"/>
    <w:rsid w:val="00B17D9C"/>
    <w:rsid w:val="00B20136"/>
    <w:rsid w:val="00B23CD8"/>
    <w:rsid w:val="00B24E28"/>
    <w:rsid w:val="00B32B64"/>
    <w:rsid w:val="00B37D57"/>
    <w:rsid w:val="00B405A6"/>
    <w:rsid w:val="00B4641E"/>
    <w:rsid w:val="00B46539"/>
    <w:rsid w:val="00B5192D"/>
    <w:rsid w:val="00B51C11"/>
    <w:rsid w:val="00B522F4"/>
    <w:rsid w:val="00B535DF"/>
    <w:rsid w:val="00B5737F"/>
    <w:rsid w:val="00B6159A"/>
    <w:rsid w:val="00B6256B"/>
    <w:rsid w:val="00B667BC"/>
    <w:rsid w:val="00B675FA"/>
    <w:rsid w:val="00B67EC7"/>
    <w:rsid w:val="00B75B80"/>
    <w:rsid w:val="00B76BDC"/>
    <w:rsid w:val="00B81DBA"/>
    <w:rsid w:val="00B8298D"/>
    <w:rsid w:val="00B8648E"/>
    <w:rsid w:val="00B93F23"/>
    <w:rsid w:val="00B9475E"/>
    <w:rsid w:val="00B965A2"/>
    <w:rsid w:val="00B96E2D"/>
    <w:rsid w:val="00B978DF"/>
    <w:rsid w:val="00BA05FA"/>
    <w:rsid w:val="00BA1C57"/>
    <w:rsid w:val="00BA1D8E"/>
    <w:rsid w:val="00BA2B7A"/>
    <w:rsid w:val="00BA2F5F"/>
    <w:rsid w:val="00BA3A89"/>
    <w:rsid w:val="00BA46BD"/>
    <w:rsid w:val="00BA4ECF"/>
    <w:rsid w:val="00BA5D5C"/>
    <w:rsid w:val="00BA6BF4"/>
    <w:rsid w:val="00BB0104"/>
    <w:rsid w:val="00BB07B3"/>
    <w:rsid w:val="00BB2EFA"/>
    <w:rsid w:val="00BB37A7"/>
    <w:rsid w:val="00BC08D9"/>
    <w:rsid w:val="00BC2913"/>
    <w:rsid w:val="00BC2D79"/>
    <w:rsid w:val="00BC7216"/>
    <w:rsid w:val="00BD025E"/>
    <w:rsid w:val="00BD06DE"/>
    <w:rsid w:val="00BD432C"/>
    <w:rsid w:val="00BD4C3C"/>
    <w:rsid w:val="00BD5F1A"/>
    <w:rsid w:val="00BE18B9"/>
    <w:rsid w:val="00BE6863"/>
    <w:rsid w:val="00BF0E2C"/>
    <w:rsid w:val="00BF251C"/>
    <w:rsid w:val="00BF4AED"/>
    <w:rsid w:val="00BF7801"/>
    <w:rsid w:val="00C06E1F"/>
    <w:rsid w:val="00C1071B"/>
    <w:rsid w:val="00C11FAF"/>
    <w:rsid w:val="00C1543D"/>
    <w:rsid w:val="00C2003F"/>
    <w:rsid w:val="00C218DC"/>
    <w:rsid w:val="00C24107"/>
    <w:rsid w:val="00C3078A"/>
    <w:rsid w:val="00C4039A"/>
    <w:rsid w:val="00C403D1"/>
    <w:rsid w:val="00C434B1"/>
    <w:rsid w:val="00C50CE8"/>
    <w:rsid w:val="00C529DE"/>
    <w:rsid w:val="00C53723"/>
    <w:rsid w:val="00C639B7"/>
    <w:rsid w:val="00C709FD"/>
    <w:rsid w:val="00C76002"/>
    <w:rsid w:val="00C77D95"/>
    <w:rsid w:val="00C77FFC"/>
    <w:rsid w:val="00C8258A"/>
    <w:rsid w:val="00C83957"/>
    <w:rsid w:val="00C85B71"/>
    <w:rsid w:val="00C874CC"/>
    <w:rsid w:val="00C8790B"/>
    <w:rsid w:val="00C941B6"/>
    <w:rsid w:val="00C977E1"/>
    <w:rsid w:val="00CA11F8"/>
    <w:rsid w:val="00CA12DF"/>
    <w:rsid w:val="00CA4587"/>
    <w:rsid w:val="00CA60F5"/>
    <w:rsid w:val="00CB1351"/>
    <w:rsid w:val="00CB4112"/>
    <w:rsid w:val="00CB7280"/>
    <w:rsid w:val="00CC1888"/>
    <w:rsid w:val="00CC26B0"/>
    <w:rsid w:val="00CC2C2E"/>
    <w:rsid w:val="00CC7C18"/>
    <w:rsid w:val="00CD032C"/>
    <w:rsid w:val="00CD103A"/>
    <w:rsid w:val="00CD2E4D"/>
    <w:rsid w:val="00CD5A6B"/>
    <w:rsid w:val="00CD641D"/>
    <w:rsid w:val="00CE1C47"/>
    <w:rsid w:val="00CF14AF"/>
    <w:rsid w:val="00CF2436"/>
    <w:rsid w:val="00CF4A29"/>
    <w:rsid w:val="00CF7619"/>
    <w:rsid w:val="00D00FC7"/>
    <w:rsid w:val="00D01E3F"/>
    <w:rsid w:val="00D02C6B"/>
    <w:rsid w:val="00D038D7"/>
    <w:rsid w:val="00D108C6"/>
    <w:rsid w:val="00D12012"/>
    <w:rsid w:val="00D1226B"/>
    <w:rsid w:val="00D1424D"/>
    <w:rsid w:val="00D16AB9"/>
    <w:rsid w:val="00D16FDF"/>
    <w:rsid w:val="00D179D5"/>
    <w:rsid w:val="00D23009"/>
    <w:rsid w:val="00D32647"/>
    <w:rsid w:val="00D32722"/>
    <w:rsid w:val="00D476E9"/>
    <w:rsid w:val="00D47EC7"/>
    <w:rsid w:val="00D50110"/>
    <w:rsid w:val="00D51715"/>
    <w:rsid w:val="00D5203E"/>
    <w:rsid w:val="00D551FB"/>
    <w:rsid w:val="00D55762"/>
    <w:rsid w:val="00D56CEE"/>
    <w:rsid w:val="00D74DFF"/>
    <w:rsid w:val="00D76065"/>
    <w:rsid w:val="00D82BFA"/>
    <w:rsid w:val="00D8711D"/>
    <w:rsid w:val="00D87BEB"/>
    <w:rsid w:val="00D9373F"/>
    <w:rsid w:val="00D95CF9"/>
    <w:rsid w:val="00D97C1F"/>
    <w:rsid w:val="00DA148B"/>
    <w:rsid w:val="00DA32EE"/>
    <w:rsid w:val="00DA6D88"/>
    <w:rsid w:val="00DB03B6"/>
    <w:rsid w:val="00DB2B8E"/>
    <w:rsid w:val="00DB4B7F"/>
    <w:rsid w:val="00DC26F3"/>
    <w:rsid w:val="00DC4813"/>
    <w:rsid w:val="00DC77B8"/>
    <w:rsid w:val="00DC7959"/>
    <w:rsid w:val="00DD1140"/>
    <w:rsid w:val="00DD14DC"/>
    <w:rsid w:val="00DD1723"/>
    <w:rsid w:val="00DD5BFE"/>
    <w:rsid w:val="00DD62C4"/>
    <w:rsid w:val="00DD6751"/>
    <w:rsid w:val="00DD69CB"/>
    <w:rsid w:val="00DE201A"/>
    <w:rsid w:val="00DE21B6"/>
    <w:rsid w:val="00DE2EA4"/>
    <w:rsid w:val="00DE36B6"/>
    <w:rsid w:val="00DE6E7D"/>
    <w:rsid w:val="00DF17C5"/>
    <w:rsid w:val="00DF26EA"/>
    <w:rsid w:val="00DF375A"/>
    <w:rsid w:val="00E075E7"/>
    <w:rsid w:val="00E1129E"/>
    <w:rsid w:val="00E12219"/>
    <w:rsid w:val="00E12DB9"/>
    <w:rsid w:val="00E13269"/>
    <w:rsid w:val="00E1674A"/>
    <w:rsid w:val="00E171AF"/>
    <w:rsid w:val="00E20FCB"/>
    <w:rsid w:val="00E265BC"/>
    <w:rsid w:val="00E30ADB"/>
    <w:rsid w:val="00E30EDB"/>
    <w:rsid w:val="00E31237"/>
    <w:rsid w:val="00E32E53"/>
    <w:rsid w:val="00E33C60"/>
    <w:rsid w:val="00E354DD"/>
    <w:rsid w:val="00E369B6"/>
    <w:rsid w:val="00E37AD5"/>
    <w:rsid w:val="00E43CBB"/>
    <w:rsid w:val="00E457AD"/>
    <w:rsid w:val="00E46C73"/>
    <w:rsid w:val="00E50109"/>
    <w:rsid w:val="00E50FFD"/>
    <w:rsid w:val="00E51A21"/>
    <w:rsid w:val="00E51E34"/>
    <w:rsid w:val="00E5250F"/>
    <w:rsid w:val="00E52951"/>
    <w:rsid w:val="00E5538E"/>
    <w:rsid w:val="00E62051"/>
    <w:rsid w:val="00E641BA"/>
    <w:rsid w:val="00E731AA"/>
    <w:rsid w:val="00E87B37"/>
    <w:rsid w:val="00E90030"/>
    <w:rsid w:val="00E95F56"/>
    <w:rsid w:val="00E97330"/>
    <w:rsid w:val="00EA0445"/>
    <w:rsid w:val="00EA0B73"/>
    <w:rsid w:val="00EA1898"/>
    <w:rsid w:val="00EA6A24"/>
    <w:rsid w:val="00EA7561"/>
    <w:rsid w:val="00EB051A"/>
    <w:rsid w:val="00EB1BB7"/>
    <w:rsid w:val="00EB5C1B"/>
    <w:rsid w:val="00EC17B2"/>
    <w:rsid w:val="00EC1DE1"/>
    <w:rsid w:val="00EC26F5"/>
    <w:rsid w:val="00EC3FA6"/>
    <w:rsid w:val="00EC4AF5"/>
    <w:rsid w:val="00EC6299"/>
    <w:rsid w:val="00EC6B1D"/>
    <w:rsid w:val="00ED1FD8"/>
    <w:rsid w:val="00ED28FA"/>
    <w:rsid w:val="00ED397C"/>
    <w:rsid w:val="00ED58F2"/>
    <w:rsid w:val="00ED7105"/>
    <w:rsid w:val="00ED717D"/>
    <w:rsid w:val="00EE0C18"/>
    <w:rsid w:val="00EE17E0"/>
    <w:rsid w:val="00EE35CC"/>
    <w:rsid w:val="00EE4368"/>
    <w:rsid w:val="00EF27DB"/>
    <w:rsid w:val="00EF2D9B"/>
    <w:rsid w:val="00EF33AD"/>
    <w:rsid w:val="00EF38D1"/>
    <w:rsid w:val="00EF5D9B"/>
    <w:rsid w:val="00EF7C15"/>
    <w:rsid w:val="00F0375E"/>
    <w:rsid w:val="00F04AC9"/>
    <w:rsid w:val="00F04EC3"/>
    <w:rsid w:val="00F05341"/>
    <w:rsid w:val="00F10DD9"/>
    <w:rsid w:val="00F10FE9"/>
    <w:rsid w:val="00F11201"/>
    <w:rsid w:val="00F13136"/>
    <w:rsid w:val="00F147FA"/>
    <w:rsid w:val="00F15483"/>
    <w:rsid w:val="00F170B5"/>
    <w:rsid w:val="00F175A9"/>
    <w:rsid w:val="00F20ADF"/>
    <w:rsid w:val="00F21C16"/>
    <w:rsid w:val="00F22E8E"/>
    <w:rsid w:val="00F27172"/>
    <w:rsid w:val="00F2745B"/>
    <w:rsid w:val="00F31175"/>
    <w:rsid w:val="00F31435"/>
    <w:rsid w:val="00F36688"/>
    <w:rsid w:val="00F36E98"/>
    <w:rsid w:val="00F407EF"/>
    <w:rsid w:val="00F41E17"/>
    <w:rsid w:val="00F43B46"/>
    <w:rsid w:val="00F4456E"/>
    <w:rsid w:val="00F502DA"/>
    <w:rsid w:val="00F53443"/>
    <w:rsid w:val="00F537B5"/>
    <w:rsid w:val="00F53F7C"/>
    <w:rsid w:val="00F567DD"/>
    <w:rsid w:val="00F57F03"/>
    <w:rsid w:val="00F6039C"/>
    <w:rsid w:val="00F6181F"/>
    <w:rsid w:val="00F61A92"/>
    <w:rsid w:val="00F643BB"/>
    <w:rsid w:val="00F65D24"/>
    <w:rsid w:val="00F703C1"/>
    <w:rsid w:val="00F71FB4"/>
    <w:rsid w:val="00F72315"/>
    <w:rsid w:val="00F753E4"/>
    <w:rsid w:val="00F75737"/>
    <w:rsid w:val="00F76FFB"/>
    <w:rsid w:val="00F77466"/>
    <w:rsid w:val="00F864A1"/>
    <w:rsid w:val="00F9096E"/>
    <w:rsid w:val="00F91350"/>
    <w:rsid w:val="00F91528"/>
    <w:rsid w:val="00F92856"/>
    <w:rsid w:val="00F95387"/>
    <w:rsid w:val="00F96241"/>
    <w:rsid w:val="00FA2A47"/>
    <w:rsid w:val="00FA2E17"/>
    <w:rsid w:val="00FB2A90"/>
    <w:rsid w:val="00FB469C"/>
    <w:rsid w:val="00FB7B5D"/>
    <w:rsid w:val="00FC2976"/>
    <w:rsid w:val="00FC3DA9"/>
    <w:rsid w:val="00FC7316"/>
    <w:rsid w:val="00FD4BBD"/>
    <w:rsid w:val="00FD5E62"/>
    <w:rsid w:val="00FE10AF"/>
    <w:rsid w:val="00FE3008"/>
    <w:rsid w:val="00FE580B"/>
    <w:rsid w:val="00FE6826"/>
    <w:rsid w:val="00FE6E00"/>
    <w:rsid w:val="00FF0955"/>
    <w:rsid w:val="00FF2B4A"/>
    <w:rsid w:val="00FF4C6C"/>
    <w:rsid w:val="00FF6F6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275830"/>
  <w15:chartTrackingRefBased/>
  <w15:docId w15:val="{4488FD58-B63A-4C68-B819-49A404E39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8">
    <w:name w:val="heading 8"/>
    <w:aliases w:val="Sklep"/>
    <w:basedOn w:val="Navaden"/>
    <w:next w:val="Navaden"/>
    <w:link w:val="Naslov8Znak"/>
    <w:autoRedefine/>
    <w:qFormat/>
    <w:rsid w:val="009722D5"/>
    <w:pPr>
      <w:tabs>
        <w:tab w:val="left" w:pos="0"/>
        <w:tab w:val="left" w:pos="142"/>
        <w:tab w:val="left" w:pos="284"/>
        <w:tab w:val="left" w:pos="357"/>
      </w:tabs>
      <w:spacing w:after="0" w:line="240" w:lineRule="auto"/>
      <w:jc w:val="both"/>
      <w:outlineLvl w:val="7"/>
    </w:pPr>
    <w:rPr>
      <w:rFonts w:ascii="Verdana" w:eastAsia="Calibri" w:hAnsi="Verdana" w:cs="Calibri"/>
      <w:b/>
      <w:kern w:val="0"/>
      <w:sz w:val="20"/>
      <w:szCs w:val="20"/>
      <w:lang w:eastAsia="sl-SI"/>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D8711D"/>
    <w:rPr>
      <w:color w:val="0563C1" w:themeColor="hyperlink"/>
      <w:u w:val="single"/>
    </w:rPr>
  </w:style>
  <w:style w:type="character" w:styleId="Nerazreenaomemba">
    <w:name w:val="Unresolved Mention"/>
    <w:basedOn w:val="Privzetapisavaodstavka"/>
    <w:uiPriority w:val="99"/>
    <w:semiHidden/>
    <w:unhideWhenUsed/>
    <w:rsid w:val="00D8711D"/>
    <w:rPr>
      <w:color w:val="605E5C"/>
      <w:shd w:val="clear" w:color="auto" w:fill="E1DFDD"/>
    </w:rPr>
  </w:style>
  <w:style w:type="character" w:customStyle="1" w:styleId="Naslov8Znak">
    <w:name w:val="Naslov 8 Znak"/>
    <w:aliases w:val="Sklep Znak"/>
    <w:basedOn w:val="Privzetapisavaodstavka"/>
    <w:link w:val="Naslov8"/>
    <w:rsid w:val="009722D5"/>
    <w:rPr>
      <w:rFonts w:ascii="Verdana" w:eastAsia="Calibri" w:hAnsi="Verdana" w:cs="Calibri"/>
      <w:b/>
      <w:kern w:val="0"/>
      <w:sz w:val="20"/>
      <w:szCs w:val="20"/>
      <w:lang w:eastAsia="sl-SI"/>
      <w14:ligatures w14:val="none"/>
    </w:rPr>
  </w:style>
  <w:style w:type="paragraph" w:styleId="Odstavekseznama">
    <w:name w:val="List Paragraph"/>
    <w:basedOn w:val="Navaden"/>
    <w:link w:val="OdstavekseznamaZnak"/>
    <w:qFormat/>
    <w:rsid w:val="000E421B"/>
    <w:pPr>
      <w:ind w:left="720"/>
      <w:contextualSpacing/>
    </w:pPr>
  </w:style>
  <w:style w:type="table" w:styleId="Tabelamrea">
    <w:name w:val="Table Grid"/>
    <w:basedOn w:val="Navadnatabela"/>
    <w:uiPriority w:val="39"/>
    <w:rsid w:val="00C1071B"/>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basedOn w:val="Privzetapisavaodstavka"/>
    <w:uiPriority w:val="99"/>
    <w:semiHidden/>
    <w:unhideWhenUsed/>
    <w:rsid w:val="00132212"/>
    <w:rPr>
      <w:sz w:val="16"/>
      <w:szCs w:val="16"/>
    </w:rPr>
  </w:style>
  <w:style w:type="paragraph" w:styleId="Pripombabesedilo">
    <w:name w:val="annotation text"/>
    <w:basedOn w:val="Navaden"/>
    <w:link w:val="PripombabesediloZnak"/>
    <w:uiPriority w:val="99"/>
    <w:unhideWhenUsed/>
    <w:rsid w:val="00132212"/>
    <w:pPr>
      <w:spacing w:line="240" w:lineRule="auto"/>
    </w:pPr>
    <w:rPr>
      <w:sz w:val="20"/>
      <w:szCs w:val="20"/>
    </w:rPr>
  </w:style>
  <w:style w:type="character" w:customStyle="1" w:styleId="PripombabesediloZnak">
    <w:name w:val="Pripomba – besedilo Znak"/>
    <w:basedOn w:val="Privzetapisavaodstavka"/>
    <w:link w:val="Pripombabesedilo"/>
    <w:uiPriority w:val="99"/>
    <w:rsid w:val="00132212"/>
    <w:rPr>
      <w:sz w:val="20"/>
      <w:szCs w:val="20"/>
    </w:rPr>
  </w:style>
  <w:style w:type="paragraph" w:styleId="Zadevapripombe">
    <w:name w:val="annotation subject"/>
    <w:basedOn w:val="Pripombabesedilo"/>
    <w:next w:val="Pripombabesedilo"/>
    <w:link w:val="ZadevapripombeZnak"/>
    <w:uiPriority w:val="99"/>
    <w:semiHidden/>
    <w:unhideWhenUsed/>
    <w:rsid w:val="00132212"/>
    <w:rPr>
      <w:b/>
      <w:bCs/>
    </w:rPr>
  </w:style>
  <w:style w:type="character" w:customStyle="1" w:styleId="ZadevapripombeZnak">
    <w:name w:val="Zadeva pripombe Znak"/>
    <w:basedOn w:val="PripombabesediloZnak"/>
    <w:link w:val="Zadevapripombe"/>
    <w:uiPriority w:val="99"/>
    <w:semiHidden/>
    <w:rsid w:val="00132212"/>
    <w:rPr>
      <w:b/>
      <w:bCs/>
      <w:sz w:val="20"/>
      <w:szCs w:val="20"/>
    </w:rPr>
  </w:style>
  <w:style w:type="paragraph" w:styleId="Revizija">
    <w:name w:val="Revision"/>
    <w:hidden/>
    <w:uiPriority w:val="99"/>
    <w:semiHidden/>
    <w:rsid w:val="00023ADF"/>
    <w:pPr>
      <w:spacing w:after="0" w:line="240" w:lineRule="auto"/>
    </w:pPr>
  </w:style>
  <w:style w:type="paragraph" w:styleId="Glava">
    <w:name w:val="header"/>
    <w:basedOn w:val="Navaden"/>
    <w:link w:val="GlavaZnak"/>
    <w:uiPriority w:val="99"/>
    <w:unhideWhenUsed/>
    <w:rsid w:val="00023ADF"/>
    <w:pPr>
      <w:tabs>
        <w:tab w:val="center" w:pos="4536"/>
        <w:tab w:val="right" w:pos="9072"/>
      </w:tabs>
      <w:spacing w:after="0" w:line="240" w:lineRule="auto"/>
    </w:pPr>
  </w:style>
  <w:style w:type="character" w:customStyle="1" w:styleId="GlavaZnak">
    <w:name w:val="Glava Znak"/>
    <w:basedOn w:val="Privzetapisavaodstavka"/>
    <w:link w:val="Glava"/>
    <w:uiPriority w:val="99"/>
    <w:rsid w:val="00023ADF"/>
  </w:style>
  <w:style w:type="paragraph" w:styleId="Noga">
    <w:name w:val="footer"/>
    <w:basedOn w:val="Navaden"/>
    <w:link w:val="NogaZnak"/>
    <w:uiPriority w:val="99"/>
    <w:unhideWhenUsed/>
    <w:rsid w:val="00023ADF"/>
    <w:pPr>
      <w:tabs>
        <w:tab w:val="center" w:pos="4536"/>
        <w:tab w:val="right" w:pos="9072"/>
      </w:tabs>
      <w:spacing w:after="0" w:line="240" w:lineRule="auto"/>
    </w:pPr>
  </w:style>
  <w:style w:type="character" w:customStyle="1" w:styleId="NogaZnak">
    <w:name w:val="Noga Znak"/>
    <w:basedOn w:val="Privzetapisavaodstavka"/>
    <w:link w:val="Noga"/>
    <w:uiPriority w:val="99"/>
    <w:rsid w:val="00023ADF"/>
  </w:style>
  <w:style w:type="paragraph" w:styleId="Navadensplet">
    <w:name w:val="Normal (Web)"/>
    <w:basedOn w:val="Navaden"/>
    <w:uiPriority w:val="99"/>
    <w:unhideWhenUsed/>
    <w:rsid w:val="00C11FAF"/>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paragraph" w:styleId="Sprotnaopomba-besedilo">
    <w:name w:val="footnote text"/>
    <w:basedOn w:val="Navaden"/>
    <w:link w:val="Sprotnaopomba-besediloZnak"/>
    <w:uiPriority w:val="99"/>
    <w:semiHidden/>
    <w:unhideWhenUsed/>
    <w:rsid w:val="003D6FD0"/>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3D6FD0"/>
    <w:rPr>
      <w:sz w:val="20"/>
      <w:szCs w:val="20"/>
    </w:rPr>
  </w:style>
  <w:style w:type="character" w:styleId="Sprotnaopomba-sklic">
    <w:name w:val="footnote reference"/>
    <w:basedOn w:val="Privzetapisavaodstavka"/>
    <w:uiPriority w:val="99"/>
    <w:semiHidden/>
    <w:unhideWhenUsed/>
    <w:rsid w:val="003D6FD0"/>
    <w:rPr>
      <w:vertAlign w:val="superscript"/>
    </w:rPr>
  </w:style>
  <w:style w:type="character" w:customStyle="1" w:styleId="OdstavekseznamaZnak">
    <w:name w:val="Odstavek seznama Znak"/>
    <w:link w:val="Odstavekseznama"/>
    <w:uiPriority w:val="34"/>
    <w:rsid w:val="003362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49476">
      <w:bodyDiv w:val="1"/>
      <w:marLeft w:val="0"/>
      <w:marRight w:val="0"/>
      <w:marTop w:val="0"/>
      <w:marBottom w:val="0"/>
      <w:divBdr>
        <w:top w:val="none" w:sz="0" w:space="0" w:color="auto"/>
        <w:left w:val="none" w:sz="0" w:space="0" w:color="auto"/>
        <w:bottom w:val="none" w:sz="0" w:space="0" w:color="auto"/>
        <w:right w:val="none" w:sz="0" w:space="0" w:color="auto"/>
      </w:divBdr>
    </w:div>
    <w:div w:id="13502098">
      <w:bodyDiv w:val="1"/>
      <w:marLeft w:val="0"/>
      <w:marRight w:val="0"/>
      <w:marTop w:val="0"/>
      <w:marBottom w:val="0"/>
      <w:divBdr>
        <w:top w:val="none" w:sz="0" w:space="0" w:color="auto"/>
        <w:left w:val="none" w:sz="0" w:space="0" w:color="auto"/>
        <w:bottom w:val="none" w:sz="0" w:space="0" w:color="auto"/>
        <w:right w:val="none" w:sz="0" w:space="0" w:color="auto"/>
      </w:divBdr>
    </w:div>
    <w:div w:id="18892301">
      <w:bodyDiv w:val="1"/>
      <w:marLeft w:val="0"/>
      <w:marRight w:val="0"/>
      <w:marTop w:val="0"/>
      <w:marBottom w:val="0"/>
      <w:divBdr>
        <w:top w:val="none" w:sz="0" w:space="0" w:color="auto"/>
        <w:left w:val="none" w:sz="0" w:space="0" w:color="auto"/>
        <w:bottom w:val="none" w:sz="0" w:space="0" w:color="auto"/>
        <w:right w:val="none" w:sz="0" w:space="0" w:color="auto"/>
      </w:divBdr>
    </w:div>
    <w:div w:id="29494216">
      <w:bodyDiv w:val="1"/>
      <w:marLeft w:val="0"/>
      <w:marRight w:val="0"/>
      <w:marTop w:val="0"/>
      <w:marBottom w:val="0"/>
      <w:divBdr>
        <w:top w:val="none" w:sz="0" w:space="0" w:color="auto"/>
        <w:left w:val="none" w:sz="0" w:space="0" w:color="auto"/>
        <w:bottom w:val="none" w:sz="0" w:space="0" w:color="auto"/>
        <w:right w:val="none" w:sz="0" w:space="0" w:color="auto"/>
      </w:divBdr>
    </w:div>
    <w:div w:id="33694358">
      <w:bodyDiv w:val="1"/>
      <w:marLeft w:val="0"/>
      <w:marRight w:val="0"/>
      <w:marTop w:val="0"/>
      <w:marBottom w:val="0"/>
      <w:divBdr>
        <w:top w:val="none" w:sz="0" w:space="0" w:color="auto"/>
        <w:left w:val="none" w:sz="0" w:space="0" w:color="auto"/>
        <w:bottom w:val="none" w:sz="0" w:space="0" w:color="auto"/>
        <w:right w:val="none" w:sz="0" w:space="0" w:color="auto"/>
      </w:divBdr>
    </w:div>
    <w:div w:id="58065843">
      <w:bodyDiv w:val="1"/>
      <w:marLeft w:val="0"/>
      <w:marRight w:val="0"/>
      <w:marTop w:val="0"/>
      <w:marBottom w:val="0"/>
      <w:divBdr>
        <w:top w:val="none" w:sz="0" w:space="0" w:color="auto"/>
        <w:left w:val="none" w:sz="0" w:space="0" w:color="auto"/>
        <w:bottom w:val="none" w:sz="0" w:space="0" w:color="auto"/>
        <w:right w:val="none" w:sz="0" w:space="0" w:color="auto"/>
      </w:divBdr>
    </w:div>
    <w:div w:id="59601400">
      <w:bodyDiv w:val="1"/>
      <w:marLeft w:val="0"/>
      <w:marRight w:val="0"/>
      <w:marTop w:val="0"/>
      <w:marBottom w:val="0"/>
      <w:divBdr>
        <w:top w:val="none" w:sz="0" w:space="0" w:color="auto"/>
        <w:left w:val="none" w:sz="0" w:space="0" w:color="auto"/>
        <w:bottom w:val="none" w:sz="0" w:space="0" w:color="auto"/>
        <w:right w:val="none" w:sz="0" w:space="0" w:color="auto"/>
      </w:divBdr>
    </w:div>
    <w:div w:id="81992285">
      <w:bodyDiv w:val="1"/>
      <w:marLeft w:val="0"/>
      <w:marRight w:val="0"/>
      <w:marTop w:val="0"/>
      <w:marBottom w:val="0"/>
      <w:divBdr>
        <w:top w:val="none" w:sz="0" w:space="0" w:color="auto"/>
        <w:left w:val="none" w:sz="0" w:space="0" w:color="auto"/>
        <w:bottom w:val="none" w:sz="0" w:space="0" w:color="auto"/>
        <w:right w:val="none" w:sz="0" w:space="0" w:color="auto"/>
      </w:divBdr>
    </w:div>
    <w:div w:id="101849977">
      <w:bodyDiv w:val="1"/>
      <w:marLeft w:val="0"/>
      <w:marRight w:val="0"/>
      <w:marTop w:val="0"/>
      <w:marBottom w:val="0"/>
      <w:divBdr>
        <w:top w:val="none" w:sz="0" w:space="0" w:color="auto"/>
        <w:left w:val="none" w:sz="0" w:space="0" w:color="auto"/>
        <w:bottom w:val="none" w:sz="0" w:space="0" w:color="auto"/>
        <w:right w:val="none" w:sz="0" w:space="0" w:color="auto"/>
      </w:divBdr>
    </w:div>
    <w:div w:id="106196447">
      <w:bodyDiv w:val="1"/>
      <w:marLeft w:val="0"/>
      <w:marRight w:val="0"/>
      <w:marTop w:val="0"/>
      <w:marBottom w:val="0"/>
      <w:divBdr>
        <w:top w:val="none" w:sz="0" w:space="0" w:color="auto"/>
        <w:left w:val="none" w:sz="0" w:space="0" w:color="auto"/>
        <w:bottom w:val="none" w:sz="0" w:space="0" w:color="auto"/>
        <w:right w:val="none" w:sz="0" w:space="0" w:color="auto"/>
      </w:divBdr>
    </w:div>
    <w:div w:id="117993243">
      <w:bodyDiv w:val="1"/>
      <w:marLeft w:val="0"/>
      <w:marRight w:val="0"/>
      <w:marTop w:val="0"/>
      <w:marBottom w:val="0"/>
      <w:divBdr>
        <w:top w:val="none" w:sz="0" w:space="0" w:color="auto"/>
        <w:left w:val="none" w:sz="0" w:space="0" w:color="auto"/>
        <w:bottom w:val="none" w:sz="0" w:space="0" w:color="auto"/>
        <w:right w:val="none" w:sz="0" w:space="0" w:color="auto"/>
      </w:divBdr>
    </w:div>
    <w:div w:id="120269169">
      <w:bodyDiv w:val="1"/>
      <w:marLeft w:val="0"/>
      <w:marRight w:val="0"/>
      <w:marTop w:val="0"/>
      <w:marBottom w:val="0"/>
      <w:divBdr>
        <w:top w:val="none" w:sz="0" w:space="0" w:color="auto"/>
        <w:left w:val="none" w:sz="0" w:space="0" w:color="auto"/>
        <w:bottom w:val="none" w:sz="0" w:space="0" w:color="auto"/>
        <w:right w:val="none" w:sz="0" w:space="0" w:color="auto"/>
      </w:divBdr>
    </w:div>
    <w:div w:id="136266042">
      <w:bodyDiv w:val="1"/>
      <w:marLeft w:val="0"/>
      <w:marRight w:val="0"/>
      <w:marTop w:val="0"/>
      <w:marBottom w:val="0"/>
      <w:divBdr>
        <w:top w:val="none" w:sz="0" w:space="0" w:color="auto"/>
        <w:left w:val="none" w:sz="0" w:space="0" w:color="auto"/>
        <w:bottom w:val="none" w:sz="0" w:space="0" w:color="auto"/>
        <w:right w:val="none" w:sz="0" w:space="0" w:color="auto"/>
      </w:divBdr>
    </w:div>
    <w:div w:id="149563247">
      <w:bodyDiv w:val="1"/>
      <w:marLeft w:val="0"/>
      <w:marRight w:val="0"/>
      <w:marTop w:val="0"/>
      <w:marBottom w:val="0"/>
      <w:divBdr>
        <w:top w:val="none" w:sz="0" w:space="0" w:color="auto"/>
        <w:left w:val="none" w:sz="0" w:space="0" w:color="auto"/>
        <w:bottom w:val="none" w:sz="0" w:space="0" w:color="auto"/>
        <w:right w:val="none" w:sz="0" w:space="0" w:color="auto"/>
      </w:divBdr>
    </w:div>
    <w:div w:id="162018902">
      <w:bodyDiv w:val="1"/>
      <w:marLeft w:val="0"/>
      <w:marRight w:val="0"/>
      <w:marTop w:val="0"/>
      <w:marBottom w:val="0"/>
      <w:divBdr>
        <w:top w:val="none" w:sz="0" w:space="0" w:color="auto"/>
        <w:left w:val="none" w:sz="0" w:space="0" w:color="auto"/>
        <w:bottom w:val="none" w:sz="0" w:space="0" w:color="auto"/>
        <w:right w:val="none" w:sz="0" w:space="0" w:color="auto"/>
      </w:divBdr>
    </w:div>
    <w:div w:id="175660453">
      <w:bodyDiv w:val="1"/>
      <w:marLeft w:val="0"/>
      <w:marRight w:val="0"/>
      <w:marTop w:val="0"/>
      <w:marBottom w:val="0"/>
      <w:divBdr>
        <w:top w:val="none" w:sz="0" w:space="0" w:color="auto"/>
        <w:left w:val="none" w:sz="0" w:space="0" w:color="auto"/>
        <w:bottom w:val="none" w:sz="0" w:space="0" w:color="auto"/>
        <w:right w:val="none" w:sz="0" w:space="0" w:color="auto"/>
      </w:divBdr>
    </w:div>
    <w:div w:id="204752740">
      <w:bodyDiv w:val="1"/>
      <w:marLeft w:val="0"/>
      <w:marRight w:val="0"/>
      <w:marTop w:val="0"/>
      <w:marBottom w:val="0"/>
      <w:divBdr>
        <w:top w:val="none" w:sz="0" w:space="0" w:color="auto"/>
        <w:left w:val="none" w:sz="0" w:space="0" w:color="auto"/>
        <w:bottom w:val="none" w:sz="0" w:space="0" w:color="auto"/>
        <w:right w:val="none" w:sz="0" w:space="0" w:color="auto"/>
      </w:divBdr>
    </w:div>
    <w:div w:id="220287015">
      <w:bodyDiv w:val="1"/>
      <w:marLeft w:val="0"/>
      <w:marRight w:val="0"/>
      <w:marTop w:val="0"/>
      <w:marBottom w:val="0"/>
      <w:divBdr>
        <w:top w:val="none" w:sz="0" w:space="0" w:color="auto"/>
        <w:left w:val="none" w:sz="0" w:space="0" w:color="auto"/>
        <w:bottom w:val="none" w:sz="0" w:space="0" w:color="auto"/>
        <w:right w:val="none" w:sz="0" w:space="0" w:color="auto"/>
      </w:divBdr>
    </w:div>
    <w:div w:id="245723370">
      <w:bodyDiv w:val="1"/>
      <w:marLeft w:val="0"/>
      <w:marRight w:val="0"/>
      <w:marTop w:val="0"/>
      <w:marBottom w:val="0"/>
      <w:divBdr>
        <w:top w:val="none" w:sz="0" w:space="0" w:color="auto"/>
        <w:left w:val="none" w:sz="0" w:space="0" w:color="auto"/>
        <w:bottom w:val="none" w:sz="0" w:space="0" w:color="auto"/>
        <w:right w:val="none" w:sz="0" w:space="0" w:color="auto"/>
      </w:divBdr>
    </w:div>
    <w:div w:id="252132462">
      <w:bodyDiv w:val="1"/>
      <w:marLeft w:val="0"/>
      <w:marRight w:val="0"/>
      <w:marTop w:val="0"/>
      <w:marBottom w:val="0"/>
      <w:divBdr>
        <w:top w:val="none" w:sz="0" w:space="0" w:color="auto"/>
        <w:left w:val="none" w:sz="0" w:space="0" w:color="auto"/>
        <w:bottom w:val="none" w:sz="0" w:space="0" w:color="auto"/>
        <w:right w:val="none" w:sz="0" w:space="0" w:color="auto"/>
      </w:divBdr>
    </w:div>
    <w:div w:id="262811077">
      <w:bodyDiv w:val="1"/>
      <w:marLeft w:val="0"/>
      <w:marRight w:val="0"/>
      <w:marTop w:val="0"/>
      <w:marBottom w:val="0"/>
      <w:divBdr>
        <w:top w:val="none" w:sz="0" w:space="0" w:color="auto"/>
        <w:left w:val="none" w:sz="0" w:space="0" w:color="auto"/>
        <w:bottom w:val="none" w:sz="0" w:space="0" w:color="auto"/>
        <w:right w:val="none" w:sz="0" w:space="0" w:color="auto"/>
      </w:divBdr>
    </w:div>
    <w:div w:id="273095133">
      <w:bodyDiv w:val="1"/>
      <w:marLeft w:val="0"/>
      <w:marRight w:val="0"/>
      <w:marTop w:val="0"/>
      <w:marBottom w:val="0"/>
      <w:divBdr>
        <w:top w:val="none" w:sz="0" w:space="0" w:color="auto"/>
        <w:left w:val="none" w:sz="0" w:space="0" w:color="auto"/>
        <w:bottom w:val="none" w:sz="0" w:space="0" w:color="auto"/>
        <w:right w:val="none" w:sz="0" w:space="0" w:color="auto"/>
      </w:divBdr>
    </w:div>
    <w:div w:id="334306480">
      <w:bodyDiv w:val="1"/>
      <w:marLeft w:val="0"/>
      <w:marRight w:val="0"/>
      <w:marTop w:val="0"/>
      <w:marBottom w:val="0"/>
      <w:divBdr>
        <w:top w:val="none" w:sz="0" w:space="0" w:color="auto"/>
        <w:left w:val="none" w:sz="0" w:space="0" w:color="auto"/>
        <w:bottom w:val="none" w:sz="0" w:space="0" w:color="auto"/>
        <w:right w:val="none" w:sz="0" w:space="0" w:color="auto"/>
      </w:divBdr>
    </w:div>
    <w:div w:id="356083871">
      <w:bodyDiv w:val="1"/>
      <w:marLeft w:val="0"/>
      <w:marRight w:val="0"/>
      <w:marTop w:val="0"/>
      <w:marBottom w:val="0"/>
      <w:divBdr>
        <w:top w:val="none" w:sz="0" w:space="0" w:color="auto"/>
        <w:left w:val="none" w:sz="0" w:space="0" w:color="auto"/>
        <w:bottom w:val="none" w:sz="0" w:space="0" w:color="auto"/>
        <w:right w:val="none" w:sz="0" w:space="0" w:color="auto"/>
      </w:divBdr>
    </w:div>
    <w:div w:id="361132194">
      <w:bodyDiv w:val="1"/>
      <w:marLeft w:val="0"/>
      <w:marRight w:val="0"/>
      <w:marTop w:val="0"/>
      <w:marBottom w:val="0"/>
      <w:divBdr>
        <w:top w:val="none" w:sz="0" w:space="0" w:color="auto"/>
        <w:left w:val="none" w:sz="0" w:space="0" w:color="auto"/>
        <w:bottom w:val="none" w:sz="0" w:space="0" w:color="auto"/>
        <w:right w:val="none" w:sz="0" w:space="0" w:color="auto"/>
      </w:divBdr>
    </w:div>
    <w:div w:id="371879807">
      <w:bodyDiv w:val="1"/>
      <w:marLeft w:val="0"/>
      <w:marRight w:val="0"/>
      <w:marTop w:val="0"/>
      <w:marBottom w:val="0"/>
      <w:divBdr>
        <w:top w:val="none" w:sz="0" w:space="0" w:color="auto"/>
        <w:left w:val="none" w:sz="0" w:space="0" w:color="auto"/>
        <w:bottom w:val="none" w:sz="0" w:space="0" w:color="auto"/>
        <w:right w:val="none" w:sz="0" w:space="0" w:color="auto"/>
      </w:divBdr>
    </w:div>
    <w:div w:id="380132557">
      <w:bodyDiv w:val="1"/>
      <w:marLeft w:val="0"/>
      <w:marRight w:val="0"/>
      <w:marTop w:val="0"/>
      <w:marBottom w:val="0"/>
      <w:divBdr>
        <w:top w:val="none" w:sz="0" w:space="0" w:color="auto"/>
        <w:left w:val="none" w:sz="0" w:space="0" w:color="auto"/>
        <w:bottom w:val="none" w:sz="0" w:space="0" w:color="auto"/>
        <w:right w:val="none" w:sz="0" w:space="0" w:color="auto"/>
      </w:divBdr>
    </w:div>
    <w:div w:id="416288270">
      <w:bodyDiv w:val="1"/>
      <w:marLeft w:val="0"/>
      <w:marRight w:val="0"/>
      <w:marTop w:val="0"/>
      <w:marBottom w:val="0"/>
      <w:divBdr>
        <w:top w:val="none" w:sz="0" w:space="0" w:color="auto"/>
        <w:left w:val="none" w:sz="0" w:space="0" w:color="auto"/>
        <w:bottom w:val="none" w:sz="0" w:space="0" w:color="auto"/>
        <w:right w:val="none" w:sz="0" w:space="0" w:color="auto"/>
      </w:divBdr>
    </w:div>
    <w:div w:id="446703173">
      <w:bodyDiv w:val="1"/>
      <w:marLeft w:val="0"/>
      <w:marRight w:val="0"/>
      <w:marTop w:val="0"/>
      <w:marBottom w:val="0"/>
      <w:divBdr>
        <w:top w:val="none" w:sz="0" w:space="0" w:color="auto"/>
        <w:left w:val="none" w:sz="0" w:space="0" w:color="auto"/>
        <w:bottom w:val="none" w:sz="0" w:space="0" w:color="auto"/>
        <w:right w:val="none" w:sz="0" w:space="0" w:color="auto"/>
      </w:divBdr>
    </w:div>
    <w:div w:id="457452729">
      <w:bodyDiv w:val="1"/>
      <w:marLeft w:val="0"/>
      <w:marRight w:val="0"/>
      <w:marTop w:val="0"/>
      <w:marBottom w:val="0"/>
      <w:divBdr>
        <w:top w:val="none" w:sz="0" w:space="0" w:color="auto"/>
        <w:left w:val="none" w:sz="0" w:space="0" w:color="auto"/>
        <w:bottom w:val="none" w:sz="0" w:space="0" w:color="auto"/>
        <w:right w:val="none" w:sz="0" w:space="0" w:color="auto"/>
      </w:divBdr>
    </w:div>
    <w:div w:id="487139959">
      <w:bodyDiv w:val="1"/>
      <w:marLeft w:val="0"/>
      <w:marRight w:val="0"/>
      <w:marTop w:val="0"/>
      <w:marBottom w:val="0"/>
      <w:divBdr>
        <w:top w:val="none" w:sz="0" w:space="0" w:color="auto"/>
        <w:left w:val="none" w:sz="0" w:space="0" w:color="auto"/>
        <w:bottom w:val="none" w:sz="0" w:space="0" w:color="auto"/>
        <w:right w:val="none" w:sz="0" w:space="0" w:color="auto"/>
      </w:divBdr>
      <w:divsChild>
        <w:div w:id="48115218">
          <w:marLeft w:val="547"/>
          <w:marRight w:val="0"/>
          <w:marTop w:val="0"/>
          <w:marBottom w:val="0"/>
          <w:divBdr>
            <w:top w:val="none" w:sz="0" w:space="0" w:color="auto"/>
            <w:left w:val="none" w:sz="0" w:space="0" w:color="auto"/>
            <w:bottom w:val="none" w:sz="0" w:space="0" w:color="auto"/>
            <w:right w:val="none" w:sz="0" w:space="0" w:color="auto"/>
          </w:divBdr>
        </w:div>
        <w:div w:id="182403117">
          <w:marLeft w:val="547"/>
          <w:marRight w:val="0"/>
          <w:marTop w:val="0"/>
          <w:marBottom w:val="0"/>
          <w:divBdr>
            <w:top w:val="none" w:sz="0" w:space="0" w:color="auto"/>
            <w:left w:val="none" w:sz="0" w:space="0" w:color="auto"/>
            <w:bottom w:val="none" w:sz="0" w:space="0" w:color="auto"/>
            <w:right w:val="none" w:sz="0" w:space="0" w:color="auto"/>
          </w:divBdr>
        </w:div>
        <w:div w:id="318460531">
          <w:marLeft w:val="547"/>
          <w:marRight w:val="0"/>
          <w:marTop w:val="0"/>
          <w:marBottom w:val="0"/>
          <w:divBdr>
            <w:top w:val="none" w:sz="0" w:space="0" w:color="auto"/>
            <w:left w:val="none" w:sz="0" w:space="0" w:color="auto"/>
            <w:bottom w:val="none" w:sz="0" w:space="0" w:color="auto"/>
            <w:right w:val="none" w:sz="0" w:space="0" w:color="auto"/>
          </w:divBdr>
        </w:div>
        <w:div w:id="414517768">
          <w:marLeft w:val="547"/>
          <w:marRight w:val="0"/>
          <w:marTop w:val="0"/>
          <w:marBottom w:val="0"/>
          <w:divBdr>
            <w:top w:val="none" w:sz="0" w:space="0" w:color="auto"/>
            <w:left w:val="none" w:sz="0" w:space="0" w:color="auto"/>
            <w:bottom w:val="none" w:sz="0" w:space="0" w:color="auto"/>
            <w:right w:val="none" w:sz="0" w:space="0" w:color="auto"/>
          </w:divBdr>
        </w:div>
        <w:div w:id="671109071">
          <w:marLeft w:val="547"/>
          <w:marRight w:val="0"/>
          <w:marTop w:val="0"/>
          <w:marBottom w:val="0"/>
          <w:divBdr>
            <w:top w:val="none" w:sz="0" w:space="0" w:color="auto"/>
            <w:left w:val="none" w:sz="0" w:space="0" w:color="auto"/>
            <w:bottom w:val="none" w:sz="0" w:space="0" w:color="auto"/>
            <w:right w:val="none" w:sz="0" w:space="0" w:color="auto"/>
          </w:divBdr>
        </w:div>
        <w:div w:id="773012978">
          <w:marLeft w:val="547"/>
          <w:marRight w:val="0"/>
          <w:marTop w:val="0"/>
          <w:marBottom w:val="0"/>
          <w:divBdr>
            <w:top w:val="none" w:sz="0" w:space="0" w:color="auto"/>
            <w:left w:val="none" w:sz="0" w:space="0" w:color="auto"/>
            <w:bottom w:val="none" w:sz="0" w:space="0" w:color="auto"/>
            <w:right w:val="none" w:sz="0" w:space="0" w:color="auto"/>
          </w:divBdr>
        </w:div>
        <w:div w:id="1952592408">
          <w:marLeft w:val="547"/>
          <w:marRight w:val="0"/>
          <w:marTop w:val="0"/>
          <w:marBottom w:val="0"/>
          <w:divBdr>
            <w:top w:val="none" w:sz="0" w:space="0" w:color="auto"/>
            <w:left w:val="none" w:sz="0" w:space="0" w:color="auto"/>
            <w:bottom w:val="none" w:sz="0" w:space="0" w:color="auto"/>
            <w:right w:val="none" w:sz="0" w:space="0" w:color="auto"/>
          </w:divBdr>
        </w:div>
      </w:divsChild>
    </w:div>
    <w:div w:id="515312667">
      <w:bodyDiv w:val="1"/>
      <w:marLeft w:val="0"/>
      <w:marRight w:val="0"/>
      <w:marTop w:val="0"/>
      <w:marBottom w:val="0"/>
      <w:divBdr>
        <w:top w:val="none" w:sz="0" w:space="0" w:color="auto"/>
        <w:left w:val="none" w:sz="0" w:space="0" w:color="auto"/>
        <w:bottom w:val="none" w:sz="0" w:space="0" w:color="auto"/>
        <w:right w:val="none" w:sz="0" w:space="0" w:color="auto"/>
      </w:divBdr>
    </w:div>
    <w:div w:id="540942278">
      <w:bodyDiv w:val="1"/>
      <w:marLeft w:val="0"/>
      <w:marRight w:val="0"/>
      <w:marTop w:val="0"/>
      <w:marBottom w:val="0"/>
      <w:divBdr>
        <w:top w:val="none" w:sz="0" w:space="0" w:color="auto"/>
        <w:left w:val="none" w:sz="0" w:space="0" w:color="auto"/>
        <w:bottom w:val="none" w:sz="0" w:space="0" w:color="auto"/>
        <w:right w:val="none" w:sz="0" w:space="0" w:color="auto"/>
      </w:divBdr>
    </w:div>
    <w:div w:id="543490051">
      <w:bodyDiv w:val="1"/>
      <w:marLeft w:val="0"/>
      <w:marRight w:val="0"/>
      <w:marTop w:val="0"/>
      <w:marBottom w:val="0"/>
      <w:divBdr>
        <w:top w:val="none" w:sz="0" w:space="0" w:color="auto"/>
        <w:left w:val="none" w:sz="0" w:space="0" w:color="auto"/>
        <w:bottom w:val="none" w:sz="0" w:space="0" w:color="auto"/>
        <w:right w:val="none" w:sz="0" w:space="0" w:color="auto"/>
      </w:divBdr>
    </w:div>
    <w:div w:id="551307633">
      <w:bodyDiv w:val="1"/>
      <w:marLeft w:val="0"/>
      <w:marRight w:val="0"/>
      <w:marTop w:val="0"/>
      <w:marBottom w:val="0"/>
      <w:divBdr>
        <w:top w:val="none" w:sz="0" w:space="0" w:color="auto"/>
        <w:left w:val="none" w:sz="0" w:space="0" w:color="auto"/>
        <w:bottom w:val="none" w:sz="0" w:space="0" w:color="auto"/>
        <w:right w:val="none" w:sz="0" w:space="0" w:color="auto"/>
      </w:divBdr>
    </w:div>
    <w:div w:id="554314029">
      <w:bodyDiv w:val="1"/>
      <w:marLeft w:val="0"/>
      <w:marRight w:val="0"/>
      <w:marTop w:val="0"/>
      <w:marBottom w:val="0"/>
      <w:divBdr>
        <w:top w:val="none" w:sz="0" w:space="0" w:color="auto"/>
        <w:left w:val="none" w:sz="0" w:space="0" w:color="auto"/>
        <w:bottom w:val="none" w:sz="0" w:space="0" w:color="auto"/>
        <w:right w:val="none" w:sz="0" w:space="0" w:color="auto"/>
      </w:divBdr>
    </w:div>
    <w:div w:id="555356943">
      <w:bodyDiv w:val="1"/>
      <w:marLeft w:val="0"/>
      <w:marRight w:val="0"/>
      <w:marTop w:val="0"/>
      <w:marBottom w:val="0"/>
      <w:divBdr>
        <w:top w:val="none" w:sz="0" w:space="0" w:color="auto"/>
        <w:left w:val="none" w:sz="0" w:space="0" w:color="auto"/>
        <w:bottom w:val="none" w:sz="0" w:space="0" w:color="auto"/>
        <w:right w:val="none" w:sz="0" w:space="0" w:color="auto"/>
      </w:divBdr>
    </w:div>
    <w:div w:id="576785021">
      <w:bodyDiv w:val="1"/>
      <w:marLeft w:val="0"/>
      <w:marRight w:val="0"/>
      <w:marTop w:val="0"/>
      <w:marBottom w:val="0"/>
      <w:divBdr>
        <w:top w:val="none" w:sz="0" w:space="0" w:color="auto"/>
        <w:left w:val="none" w:sz="0" w:space="0" w:color="auto"/>
        <w:bottom w:val="none" w:sz="0" w:space="0" w:color="auto"/>
        <w:right w:val="none" w:sz="0" w:space="0" w:color="auto"/>
      </w:divBdr>
    </w:div>
    <w:div w:id="606616528">
      <w:bodyDiv w:val="1"/>
      <w:marLeft w:val="0"/>
      <w:marRight w:val="0"/>
      <w:marTop w:val="0"/>
      <w:marBottom w:val="0"/>
      <w:divBdr>
        <w:top w:val="none" w:sz="0" w:space="0" w:color="auto"/>
        <w:left w:val="none" w:sz="0" w:space="0" w:color="auto"/>
        <w:bottom w:val="none" w:sz="0" w:space="0" w:color="auto"/>
        <w:right w:val="none" w:sz="0" w:space="0" w:color="auto"/>
      </w:divBdr>
    </w:div>
    <w:div w:id="636960657">
      <w:bodyDiv w:val="1"/>
      <w:marLeft w:val="0"/>
      <w:marRight w:val="0"/>
      <w:marTop w:val="0"/>
      <w:marBottom w:val="0"/>
      <w:divBdr>
        <w:top w:val="none" w:sz="0" w:space="0" w:color="auto"/>
        <w:left w:val="none" w:sz="0" w:space="0" w:color="auto"/>
        <w:bottom w:val="none" w:sz="0" w:space="0" w:color="auto"/>
        <w:right w:val="none" w:sz="0" w:space="0" w:color="auto"/>
      </w:divBdr>
    </w:div>
    <w:div w:id="663438510">
      <w:bodyDiv w:val="1"/>
      <w:marLeft w:val="0"/>
      <w:marRight w:val="0"/>
      <w:marTop w:val="0"/>
      <w:marBottom w:val="0"/>
      <w:divBdr>
        <w:top w:val="none" w:sz="0" w:space="0" w:color="auto"/>
        <w:left w:val="none" w:sz="0" w:space="0" w:color="auto"/>
        <w:bottom w:val="none" w:sz="0" w:space="0" w:color="auto"/>
        <w:right w:val="none" w:sz="0" w:space="0" w:color="auto"/>
      </w:divBdr>
    </w:div>
    <w:div w:id="764224324">
      <w:bodyDiv w:val="1"/>
      <w:marLeft w:val="0"/>
      <w:marRight w:val="0"/>
      <w:marTop w:val="0"/>
      <w:marBottom w:val="0"/>
      <w:divBdr>
        <w:top w:val="none" w:sz="0" w:space="0" w:color="auto"/>
        <w:left w:val="none" w:sz="0" w:space="0" w:color="auto"/>
        <w:bottom w:val="none" w:sz="0" w:space="0" w:color="auto"/>
        <w:right w:val="none" w:sz="0" w:space="0" w:color="auto"/>
      </w:divBdr>
    </w:div>
    <w:div w:id="776487013">
      <w:bodyDiv w:val="1"/>
      <w:marLeft w:val="0"/>
      <w:marRight w:val="0"/>
      <w:marTop w:val="0"/>
      <w:marBottom w:val="0"/>
      <w:divBdr>
        <w:top w:val="none" w:sz="0" w:space="0" w:color="auto"/>
        <w:left w:val="none" w:sz="0" w:space="0" w:color="auto"/>
        <w:bottom w:val="none" w:sz="0" w:space="0" w:color="auto"/>
        <w:right w:val="none" w:sz="0" w:space="0" w:color="auto"/>
      </w:divBdr>
    </w:div>
    <w:div w:id="781337335">
      <w:bodyDiv w:val="1"/>
      <w:marLeft w:val="0"/>
      <w:marRight w:val="0"/>
      <w:marTop w:val="0"/>
      <w:marBottom w:val="0"/>
      <w:divBdr>
        <w:top w:val="none" w:sz="0" w:space="0" w:color="auto"/>
        <w:left w:val="none" w:sz="0" w:space="0" w:color="auto"/>
        <w:bottom w:val="none" w:sz="0" w:space="0" w:color="auto"/>
        <w:right w:val="none" w:sz="0" w:space="0" w:color="auto"/>
      </w:divBdr>
    </w:div>
    <w:div w:id="819229277">
      <w:bodyDiv w:val="1"/>
      <w:marLeft w:val="0"/>
      <w:marRight w:val="0"/>
      <w:marTop w:val="0"/>
      <w:marBottom w:val="0"/>
      <w:divBdr>
        <w:top w:val="none" w:sz="0" w:space="0" w:color="auto"/>
        <w:left w:val="none" w:sz="0" w:space="0" w:color="auto"/>
        <w:bottom w:val="none" w:sz="0" w:space="0" w:color="auto"/>
        <w:right w:val="none" w:sz="0" w:space="0" w:color="auto"/>
      </w:divBdr>
    </w:div>
    <w:div w:id="857039247">
      <w:bodyDiv w:val="1"/>
      <w:marLeft w:val="0"/>
      <w:marRight w:val="0"/>
      <w:marTop w:val="0"/>
      <w:marBottom w:val="0"/>
      <w:divBdr>
        <w:top w:val="none" w:sz="0" w:space="0" w:color="auto"/>
        <w:left w:val="none" w:sz="0" w:space="0" w:color="auto"/>
        <w:bottom w:val="none" w:sz="0" w:space="0" w:color="auto"/>
        <w:right w:val="none" w:sz="0" w:space="0" w:color="auto"/>
      </w:divBdr>
    </w:div>
    <w:div w:id="894243444">
      <w:bodyDiv w:val="1"/>
      <w:marLeft w:val="0"/>
      <w:marRight w:val="0"/>
      <w:marTop w:val="0"/>
      <w:marBottom w:val="0"/>
      <w:divBdr>
        <w:top w:val="none" w:sz="0" w:space="0" w:color="auto"/>
        <w:left w:val="none" w:sz="0" w:space="0" w:color="auto"/>
        <w:bottom w:val="none" w:sz="0" w:space="0" w:color="auto"/>
        <w:right w:val="none" w:sz="0" w:space="0" w:color="auto"/>
      </w:divBdr>
    </w:div>
    <w:div w:id="923220669">
      <w:bodyDiv w:val="1"/>
      <w:marLeft w:val="0"/>
      <w:marRight w:val="0"/>
      <w:marTop w:val="0"/>
      <w:marBottom w:val="0"/>
      <w:divBdr>
        <w:top w:val="none" w:sz="0" w:space="0" w:color="auto"/>
        <w:left w:val="none" w:sz="0" w:space="0" w:color="auto"/>
        <w:bottom w:val="none" w:sz="0" w:space="0" w:color="auto"/>
        <w:right w:val="none" w:sz="0" w:space="0" w:color="auto"/>
      </w:divBdr>
    </w:div>
    <w:div w:id="942421583">
      <w:bodyDiv w:val="1"/>
      <w:marLeft w:val="0"/>
      <w:marRight w:val="0"/>
      <w:marTop w:val="0"/>
      <w:marBottom w:val="0"/>
      <w:divBdr>
        <w:top w:val="none" w:sz="0" w:space="0" w:color="auto"/>
        <w:left w:val="none" w:sz="0" w:space="0" w:color="auto"/>
        <w:bottom w:val="none" w:sz="0" w:space="0" w:color="auto"/>
        <w:right w:val="none" w:sz="0" w:space="0" w:color="auto"/>
      </w:divBdr>
    </w:div>
    <w:div w:id="957832114">
      <w:bodyDiv w:val="1"/>
      <w:marLeft w:val="0"/>
      <w:marRight w:val="0"/>
      <w:marTop w:val="0"/>
      <w:marBottom w:val="0"/>
      <w:divBdr>
        <w:top w:val="none" w:sz="0" w:space="0" w:color="auto"/>
        <w:left w:val="none" w:sz="0" w:space="0" w:color="auto"/>
        <w:bottom w:val="none" w:sz="0" w:space="0" w:color="auto"/>
        <w:right w:val="none" w:sz="0" w:space="0" w:color="auto"/>
      </w:divBdr>
    </w:div>
    <w:div w:id="975909009">
      <w:bodyDiv w:val="1"/>
      <w:marLeft w:val="0"/>
      <w:marRight w:val="0"/>
      <w:marTop w:val="0"/>
      <w:marBottom w:val="0"/>
      <w:divBdr>
        <w:top w:val="none" w:sz="0" w:space="0" w:color="auto"/>
        <w:left w:val="none" w:sz="0" w:space="0" w:color="auto"/>
        <w:bottom w:val="none" w:sz="0" w:space="0" w:color="auto"/>
        <w:right w:val="none" w:sz="0" w:space="0" w:color="auto"/>
      </w:divBdr>
    </w:div>
    <w:div w:id="983195512">
      <w:bodyDiv w:val="1"/>
      <w:marLeft w:val="0"/>
      <w:marRight w:val="0"/>
      <w:marTop w:val="0"/>
      <w:marBottom w:val="0"/>
      <w:divBdr>
        <w:top w:val="none" w:sz="0" w:space="0" w:color="auto"/>
        <w:left w:val="none" w:sz="0" w:space="0" w:color="auto"/>
        <w:bottom w:val="none" w:sz="0" w:space="0" w:color="auto"/>
        <w:right w:val="none" w:sz="0" w:space="0" w:color="auto"/>
      </w:divBdr>
    </w:div>
    <w:div w:id="986087398">
      <w:bodyDiv w:val="1"/>
      <w:marLeft w:val="0"/>
      <w:marRight w:val="0"/>
      <w:marTop w:val="0"/>
      <w:marBottom w:val="0"/>
      <w:divBdr>
        <w:top w:val="none" w:sz="0" w:space="0" w:color="auto"/>
        <w:left w:val="none" w:sz="0" w:space="0" w:color="auto"/>
        <w:bottom w:val="none" w:sz="0" w:space="0" w:color="auto"/>
        <w:right w:val="none" w:sz="0" w:space="0" w:color="auto"/>
      </w:divBdr>
    </w:div>
    <w:div w:id="995181272">
      <w:bodyDiv w:val="1"/>
      <w:marLeft w:val="0"/>
      <w:marRight w:val="0"/>
      <w:marTop w:val="0"/>
      <w:marBottom w:val="0"/>
      <w:divBdr>
        <w:top w:val="none" w:sz="0" w:space="0" w:color="auto"/>
        <w:left w:val="none" w:sz="0" w:space="0" w:color="auto"/>
        <w:bottom w:val="none" w:sz="0" w:space="0" w:color="auto"/>
        <w:right w:val="none" w:sz="0" w:space="0" w:color="auto"/>
      </w:divBdr>
    </w:div>
    <w:div w:id="998073581">
      <w:bodyDiv w:val="1"/>
      <w:marLeft w:val="0"/>
      <w:marRight w:val="0"/>
      <w:marTop w:val="0"/>
      <w:marBottom w:val="0"/>
      <w:divBdr>
        <w:top w:val="none" w:sz="0" w:space="0" w:color="auto"/>
        <w:left w:val="none" w:sz="0" w:space="0" w:color="auto"/>
        <w:bottom w:val="none" w:sz="0" w:space="0" w:color="auto"/>
        <w:right w:val="none" w:sz="0" w:space="0" w:color="auto"/>
      </w:divBdr>
    </w:div>
    <w:div w:id="1009869506">
      <w:bodyDiv w:val="1"/>
      <w:marLeft w:val="0"/>
      <w:marRight w:val="0"/>
      <w:marTop w:val="0"/>
      <w:marBottom w:val="0"/>
      <w:divBdr>
        <w:top w:val="none" w:sz="0" w:space="0" w:color="auto"/>
        <w:left w:val="none" w:sz="0" w:space="0" w:color="auto"/>
        <w:bottom w:val="none" w:sz="0" w:space="0" w:color="auto"/>
        <w:right w:val="none" w:sz="0" w:space="0" w:color="auto"/>
      </w:divBdr>
    </w:div>
    <w:div w:id="1060708224">
      <w:bodyDiv w:val="1"/>
      <w:marLeft w:val="0"/>
      <w:marRight w:val="0"/>
      <w:marTop w:val="0"/>
      <w:marBottom w:val="0"/>
      <w:divBdr>
        <w:top w:val="none" w:sz="0" w:space="0" w:color="auto"/>
        <w:left w:val="none" w:sz="0" w:space="0" w:color="auto"/>
        <w:bottom w:val="none" w:sz="0" w:space="0" w:color="auto"/>
        <w:right w:val="none" w:sz="0" w:space="0" w:color="auto"/>
      </w:divBdr>
    </w:div>
    <w:div w:id="1070037904">
      <w:bodyDiv w:val="1"/>
      <w:marLeft w:val="0"/>
      <w:marRight w:val="0"/>
      <w:marTop w:val="0"/>
      <w:marBottom w:val="0"/>
      <w:divBdr>
        <w:top w:val="none" w:sz="0" w:space="0" w:color="auto"/>
        <w:left w:val="none" w:sz="0" w:space="0" w:color="auto"/>
        <w:bottom w:val="none" w:sz="0" w:space="0" w:color="auto"/>
        <w:right w:val="none" w:sz="0" w:space="0" w:color="auto"/>
      </w:divBdr>
    </w:div>
    <w:div w:id="1072511011">
      <w:bodyDiv w:val="1"/>
      <w:marLeft w:val="0"/>
      <w:marRight w:val="0"/>
      <w:marTop w:val="0"/>
      <w:marBottom w:val="0"/>
      <w:divBdr>
        <w:top w:val="none" w:sz="0" w:space="0" w:color="auto"/>
        <w:left w:val="none" w:sz="0" w:space="0" w:color="auto"/>
        <w:bottom w:val="none" w:sz="0" w:space="0" w:color="auto"/>
        <w:right w:val="none" w:sz="0" w:space="0" w:color="auto"/>
      </w:divBdr>
    </w:div>
    <w:div w:id="1075395232">
      <w:bodyDiv w:val="1"/>
      <w:marLeft w:val="0"/>
      <w:marRight w:val="0"/>
      <w:marTop w:val="0"/>
      <w:marBottom w:val="0"/>
      <w:divBdr>
        <w:top w:val="none" w:sz="0" w:space="0" w:color="auto"/>
        <w:left w:val="none" w:sz="0" w:space="0" w:color="auto"/>
        <w:bottom w:val="none" w:sz="0" w:space="0" w:color="auto"/>
        <w:right w:val="none" w:sz="0" w:space="0" w:color="auto"/>
      </w:divBdr>
    </w:div>
    <w:div w:id="1078943136">
      <w:bodyDiv w:val="1"/>
      <w:marLeft w:val="0"/>
      <w:marRight w:val="0"/>
      <w:marTop w:val="0"/>
      <w:marBottom w:val="0"/>
      <w:divBdr>
        <w:top w:val="none" w:sz="0" w:space="0" w:color="auto"/>
        <w:left w:val="none" w:sz="0" w:space="0" w:color="auto"/>
        <w:bottom w:val="none" w:sz="0" w:space="0" w:color="auto"/>
        <w:right w:val="none" w:sz="0" w:space="0" w:color="auto"/>
      </w:divBdr>
    </w:div>
    <w:div w:id="1096441453">
      <w:bodyDiv w:val="1"/>
      <w:marLeft w:val="0"/>
      <w:marRight w:val="0"/>
      <w:marTop w:val="0"/>
      <w:marBottom w:val="0"/>
      <w:divBdr>
        <w:top w:val="none" w:sz="0" w:space="0" w:color="auto"/>
        <w:left w:val="none" w:sz="0" w:space="0" w:color="auto"/>
        <w:bottom w:val="none" w:sz="0" w:space="0" w:color="auto"/>
        <w:right w:val="none" w:sz="0" w:space="0" w:color="auto"/>
      </w:divBdr>
    </w:div>
    <w:div w:id="1147745032">
      <w:bodyDiv w:val="1"/>
      <w:marLeft w:val="0"/>
      <w:marRight w:val="0"/>
      <w:marTop w:val="0"/>
      <w:marBottom w:val="0"/>
      <w:divBdr>
        <w:top w:val="none" w:sz="0" w:space="0" w:color="auto"/>
        <w:left w:val="none" w:sz="0" w:space="0" w:color="auto"/>
        <w:bottom w:val="none" w:sz="0" w:space="0" w:color="auto"/>
        <w:right w:val="none" w:sz="0" w:space="0" w:color="auto"/>
      </w:divBdr>
    </w:div>
    <w:div w:id="1152675989">
      <w:bodyDiv w:val="1"/>
      <w:marLeft w:val="0"/>
      <w:marRight w:val="0"/>
      <w:marTop w:val="0"/>
      <w:marBottom w:val="0"/>
      <w:divBdr>
        <w:top w:val="none" w:sz="0" w:space="0" w:color="auto"/>
        <w:left w:val="none" w:sz="0" w:space="0" w:color="auto"/>
        <w:bottom w:val="none" w:sz="0" w:space="0" w:color="auto"/>
        <w:right w:val="none" w:sz="0" w:space="0" w:color="auto"/>
      </w:divBdr>
    </w:div>
    <w:div w:id="1166281456">
      <w:bodyDiv w:val="1"/>
      <w:marLeft w:val="0"/>
      <w:marRight w:val="0"/>
      <w:marTop w:val="0"/>
      <w:marBottom w:val="0"/>
      <w:divBdr>
        <w:top w:val="none" w:sz="0" w:space="0" w:color="auto"/>
        <w:left w:val="none" w:sz="0" w:space="0" w:color="auto"/>
        <w:bottom w:val="none" w:sz="0" w:space="0" w:color="auto"/>
        <w:right w:val="none" w:sz="0" w:space="0" w:color="auto"/>
      </w:divBdr>
    </w:div>
    <w:div w:id="1213036636">
      <w:bodyDiv w:val="1"/>
      <w:marLeft w:val="0"/>
      <w:marRight w:val="0"/>
      <w:marTop w:val="0"/>
      <w:marBottom w:val="0"/>
      <w:divBdr>
        <w:top w:val="none" w:sz="0" w:space="0" w:color="auto"/>
        <w:left w:val="none" w:sz="0" w:space="0" w:color="auto"/>
        <w:bottom w:val="none" w:sz="0" w:space="0" w:color="auto"/>
        <w:right w:val="none" w:sz="0" w:space="0" w:color="auto"/>
      </w:divBdr>
    </w:div>
    <w:div w:id="1217204641">
      <w:bodyDiv w:val="1"/>
      <w:marLeft w:val="0"/>
      <w:marRight w:val="0"/>
      <w:marTop w:val="0"/>
      <w:marBottom w:val="0"/>
      <w:divBdr>
        <w:top w:val="none" w:sz="0" w:space="0" w:color="auto"/>
        <w:left w:val="none" w:sz="0" w:space="0" w:color="auto"/>
        <w:bottom w:val="none" w:sz="0" w:space="0" w:color="auto"/>
        <w:right w:val="none" w:sz="0" w:space="0" w:color="auto"/>
      </w:divBdr>
    </w:div>
    <w:div w:id="1238521019">
      <w:bodyDiv w:val="1"/>
      <w:marLeft w:val="0"/>
      <w:marRight w:val="0"/>
      <w:marTop w:val="0"/>
      <w:marBottom w:val="0"/>
      <w:divBdr>
        <w:top w:val="none" w:sz="0" w:space="0" w:color="auto"/>
        <w:left w:val="none" w:sz="0" w:space="0" w:color="auto"/>
        <w:bottom w:val="none" w:sz="0" w:space="0" w:color="auto"/>
        <w:right w:val="none" w:sz="0" w:space="0" w:color="auto"/>
      </w:divBdr>
    </w:div>
    <w:div w:id="1242525448">
      <w:bodyDiv w:val="1"/>
      <w:marLeft w:val="0"/>
      <w:marRight w:val="0"/>
      <w:marTop w:val="0"/>
      <w:marBottom w:val="0"/>
      <w:divBdr>
        <w:top w:val="none" w:sz="0" w:space="0" w:color="auto"/>
        <w:left w:val="none" w:sz="0" w:space="0" w:color="auto"/>
        <w:bottom w:val="none" w:sz="0" w:space="0" w:color="auto"/>
        <w:right w:val="none" w:sz="0" w:space="0" w:color="auto"/>
      </w:divBdr>
    </w:div>
    <w:div w:id="1263995112">
      <w:bodyDiv w:val="1"/>
      <w:marLeft w:val="0"/>
      <w:marRight w:val="0"/>
      <w:marTop w:val="0"/>
      <w:marBottom w:val="0"/>
      <w:divBdr>
        <w:top w:val="none" w:sz="0" w:space="0" w:color="auto"/>
        <w:left w:val="none" w:sz="0" w:space="0" w:color="auto"/>
        <w:bottom w:val="none" w:sz="0" w:space="0" w:color="auto"/>
        <w:right w:val="none" w:sz="0" w:space="0" w:color="auto"/>
      </w:divBdr>
    </w:div>
    <w:div w:id="1264531795">
      <w:bodyDiv w:val="1"/>
      <w:marLeft w:val="0"/>
      <w:marRight w:val="0"/>
      <w:marTop w:val="0"/>
      <w:marBottom w:val="0"/>
      <w:divBdr>
        <w:top w:val="none" w:sz="0" w:space="0" w:color="auto"/>
        <w:left w:val="none" w:sz="0" w:space="0" w:color="auto"/>
        <w:bottom w:val="none" w:sz="0" w:space="0" w:color="auto"/>
        <w:right w:val="none" w:sz="0" w:space="0" w:color="auto"/>
      </w:divBdr>
    </w:div>
    <w:div w:id="1301813453">
      <w:bodyDiv w:val="1"/>
      <w:marLeft w:val="0"/>
      <w:marRight w:val="0"/>
      <w:marTop w:val="0"/>
      <w:marBottom w:val="0"/>
      <w:divBdr>
        <w:top w:val="none" w:sz="0" w:space="0" w:color="auto"/>
        <w:left w:val="none" w:sz="0" w:space="0" w:color="auto"/>
        <w:bottom w:val="none" w:sz="0" w:space="0" w:color="auto"/>
        <w:right w:val="none" w:sz="0" w:space="0" w:color="auto"/>
      </w:divBdr>
    </w:div>
    <w:div w:id="1323780001">
      <w:bodyDiv w:val="1"/>
      <w:marLeft w:val="0"/>
      <w:marRight w:val="0"/>
      <w:marTop w:val="0"/>
      <w:marBottom w:val="0"/>
      <w:divBdr>
        <w:top w:val="none" w:sz="0" w:space="0" w:color="auto"/>
        <w:left w:val="none" w:sz="0" w:space="0" w:color="auto"/>
        <w:bottom w:val="none" w:sz="0" w:space="0" w:color="auto"/>
        <w:right w:val="none" w:sz="0" w:space="0" w:color="auto"/>
      </w:divBdr>
    </w:div>
    <w:div w:id="1329334429">
      <w:bodyDiv w:val="1"/>
      <w:marLeft w:val="0"/>
      <w:marRight w:val="0"/>
      <w:marTop w:val="0"/>
      <w:marBottom w:val="0"/>
      <w:divBdr>
        <w:top w:val="none" w:sz="0" w:space="0" w:color="auto"/>
        <w:left w:val="none" w:sz="0" w:space="0" w:color="auto"/>
        <w:bottom w:val="none" w:sz="0" w:space="0" w:color="auto"/>
        <w:right w:val="none" w:sz="0" w:space="0" w:color="auto"/>
      </w:divBdr>
    </w:div>
    <w:div w:id="1336028911">
      <w:bodyDiv w:val="1"/>
      <w:marLeft w:val="0"/>
      <w:marRight w:val="0"/>
      <w:marTop w:val="0"/>
      <w:marBottom w:val="0"/>
      <w:divBdr>
        <w:top w:val="none" w:sz="0" w:space="0" w:color="auto"/>
        <w:left w:val="none" w:sz="0" w:space="0" w:color="auto"/>
        <w:bottom w:val="none" w:sz="0" w:space="0" w:color="auto"/>
        <w:right w:val="none" w:sz="0" w:space="0" w:color="auto"/>
      </w:divBdr>
    </w:div>
    <w:div w:id="1337030628">
      <w:bodyDiv w:val="1"/>
      <w:marLeft w:val="0"/>
      <w:marRight w:val="0"/>
      <w:marTop w:val="0"/>
      <w:marBottom w:val="0"/>
      <w:divBdr>
        <w:top w:val="none" w:sz="0" w:space="0" w:color="auto"/>
        <w:left w:val="none" w:sz="0" w:space="0" w:color="auto"/>
        <w:bottom w:val="none" w:sz="0" w:space="0" w:color="auto"/>
        <w:right w:val="none" w:sz="0" w:space="0" w:color="auto"/>
      </w:divBdr>
    </w:div>
    <w:div w:id="1337734357">
      <w:bodyDiv w:val="1"/>
      <w:marLeft w:val="0"/>
      <w:marRight w:val="0"/>
      <w:marTop w:val="0"/>
      <w:marBottom w:val="0"/>
      <w:divBdr>
        <w:top w:val="none" w:sz="0" w:space="0" w:color="auto"/>
        <w:left w:val="none" w:sz="0" w:space="0" w:color="auto"/>
        <w:bottom w:val="none" w:sz="0" w:space="0" w:color="auto"/>
        <w:right w:val="none" w:sz="0" w:space="0" w:color="auto"/>
      </w:divBdr>
    </w:div>
    <w:div w:id="1366104899">
      <w:bodyDiv w:val="1"/>
      <w:marLeft w:val="0"/>
      <w:marRight w:val="0"/>
      <w:marTop w:val="0"/>
      <w:marBottom w:val="0"/>
      <w:divBdr>
        <w:top w:val="none" w:sz="0" w:space="0" w:color="auto"/>
        <w:left w:val="none" w:sz="0" w:space="0" w:color="auto"/>
        <w:bottom w:val="none" w:sz="0" w:space="0" w:color="auto"/>
        <w:right w:val="none" w:sz="0" w:space="0" w:color="auto"/>
      </w:divBdr>
    </w:div>
    <w:div w:id="1369259987">
      <w:bodyDiv w:val="1"/>
      <w:marLeft w:val="0"/>
      <w:marRight w:val="0"/>
      <w:marTop w:val="0"/>
      <w:marBottom w:val="0"/>
      <w:divBdr>
        <w:top w:val="none" w:sz="0" w:space="0" w:color="auto"/>
        <w:left w:val="none" w:sz="0" w:space="0" w:color="auto"/>
        <w:bottom w:val="none" w:sz="0" w:space="0" w:color="auto"/>
        <w:right w:val="none" w:sz="0" w:space="0" w:color="auto"/>
      </w:divBdr>
    </w:div>
    <w:div w:id="1399522530">
      <w:bodyDiv w:val="1"/>
      <w:marLeft w:val="0"/>
      <w:marRight w:val="0"/>
      <w:marTop w:val="0"/>
      <w:marBottom w:val="0"/>
      <w:divBdr>
        <w:top w:val="none" w:sz="0" w:space="0" w:color="auto"/>
        <w:left w:val="none" w:sz="0" w:space="0" w:color="auto"/>
        <w:bottom w:val="none" w:sz="0" w:space="0" w:color="auto"/>
        <w:right w:val="none" w:sz="0" w:space="0" w:color="auto"/>
      </w:divBdr>
      <w:divsChild>
        <w:div w:id="1917982453">
          <w:marLeft w:val="0"/>
          <w:marRight w:val="0"/>
          <w:marTop w:val="0"/>
          <w:marBottom w:val="0"/>
          <w:divBdr>
            <w:top w:val="none" w:sz="0" w:space="0" w:color="auto"/>
            <w:left w:val="none" w:sz="0" w:space="0" w:color="auto"/>
            <w:bottom w:val="none" w:sz="0" w:space="0" w:color="auto"/>
            <w:right w:val="none" w:sz="0" w:space="0" w:color="auto"/>
          </w:divBdr>
        </w:div>
      </w:divsChild>
    </w:div>
    <w:div w:id="1491557804">
      <w:bodyDiv w:val="1"/>
      <w:marLeft w:val="0"/>
      <w:marRight w:val="0"/>
      <w:marTop w:val="0"/>
      <w:marBottom w:val="0"/>
      <w:divBdr>
        <w:top w:val="none" w:sz="0" w:space="0" w:color="auto"/>
        <w:left w:val="none" w:sz="0" w:space="0" w:color="auto"/>
        <w:bottom w:val="none" w:sz="0" w:space="0" w:color="auto"/>
        <w:right w:val="none" w:sz="0" w:space="0" w:color="auto"/>
      </w:divBdr>
    </w:div>
    <w:div w:id="1516730851">
      <w:bodyDiv w:val="1"/>
      <w:marLeft w:val="0"/>
      <w:marRight w:val="0"/>
      <w:marTop w:val="0"/>
      <w:marBottom w:val="0"/>
      <w:divBdr>
        <w:top w:val="none" w:sz="0" w:space="0" w:color="auto"/>
        <w:left w:val="none" w:sz="0" w:space="0" w:color="auto"/>
        <w:bottom w:val="none" w:sz="0" w:space="0" w:color="auto"/>
        <w:right w:val="none" w:sz="0" w:space="0" w:color="auto"/>
      </w:divBdr>
    </w:div>
    <w:div w:id="1536188550">
      <w:bodyDiv w:val="1"/>
      <w:marLeft w:val="0"/>
      <w:marRight w:val="0"/>
      <w:marTop w:val="0"/>
      <w:marBottom w:val="0"/>
      <w:divBdr>
        <w:top w:val="none" w:sz="0" w:space="0" w:color="auto"/>
        <w:left w:val="none" w:sz="0" w:space="0" w:color="auto"/>
        <w:bottom w:val="none" w:sz="0" w:space="0" w:color="auto"/>
        <w:right w:val="none" w:sz="0" w:space="0" w:color="auto"/>
      </w:divBdr>
      <w:divsChild>
        <w:div w:id="575555471">
          <w:marLeft w:val="0"/>
          <w:marRight w:val="0"/>
          <w:marTop w:val="0"/>
          <w:marBottom w:val="0"/>
          <w:divBdr>
            <w:top w:val="none" w:sz="0" w:space="0" w:color="auto"/>
            <w:left w:val="none" w:sz="0" w:space="0" w:color="auto"/>
            <w:bottom w:val="none" w:sz="0" w:space="0" w:color="auto"/>
            <w:right w:val="none" w:sz="0" w:space="0" w:color="auto"/>
          </w:divBdr>
        </w:div>
        <w:div w:id="721321121">
          <w:marLeft w:val="0"/>
          <w:marRight w:val="0"/>
          <w:marTop w:val="0"/>
          <w:marBottom w:val="0"/>
          <w:divBdr>
            <w:top w:val="none" w:sz="0" w:space="0" w:color="auto"/>
            <w:left w:val="none" w:sz="0" w:space="0" w:color="auto"/>
            <w:bottom w:val="none" w:sz="0" w:space="0" w:color="auto"/>
            <w:right w:val="none" w:sz="0" w:space="0" w:color="auto"/>
          </w:divBdr>
          <w:divsChild>
            <w:div w:id="573321224">
              <w:marLeft w:val="0"/>
              <w:marRight w:val="0"/>
              <w:marTop w:val="0"/>
              <w:marBottom w:val="0"/>
              <w:divBdr>
                <w:top w:val="none" w:sz="0" w:space="0" w:color="auto"/>
                <w:left w:val="none" w:sz="0" w:space="0" w:color="auto"/>
                <w:bottom w:val="none" w:sz="0" w:space="0" w:color="auto"/>
                <w:right w:val="none" w:sz="0" w:space="0" w:color="auto"/>
              </w:divBdr>
            </w:div>
          </w:divsChild>
        </w:div>
        <w:div w:id="1255015303">
          <w:marLeft w:val="0"/>
          <w:marRight w:val="0"/>
          <w:marTop w:val="0"/>
          <w:marBottom w:val="0"/>
          <w:divBdr>
            <w:top w:val="none" w:sz="0" w:space="0" w:color="auto"/>
            <w:left w:val="none" w:sz="0" w:space="0" w:color="auto"/>
            <w:bottom w:val="none" w:sz="0" w:space="0" w:color="auto"/>
            <w:right w:val="none" w:sz="0" w:space="0" w:color="auto"/>
          </w:divBdr>
        </w:div>
        <w:div w:id="1284924264">
          <w:marLeft w:val="0"/>
          <w:marRight w:val="0"/>
          <w:marTop w:val="0"/>
          <w:marBottom w:val="0"/>
          <w:divBdr>
            <w:top w:val="none" w:sz="0" w:space="0" w:color="auto"/>
            <w:left w:val="none" w:sz="0" w:space="0" w:color="auto"/>
            <w:bottom w:val="none" w:sz="0" w:space="0" w:color="auto"/>
            <w:right w:val="none" w:sz="0" w:space="0" w:color="auto"/>
          </w:divBdr>
        </w:div>
        <w:div w:id="1905992107">
          <w:marLeft w:val="0"/>
          <w:marRight w:val="0"/>
          <w:marTop w:val="0"/>
          <w:marBottom w:val="0"/>
          <w:divBdr>
            <w:top w:val="none" w:sz="0" w:space="0" w:color="auto"/>
            <w:left w:val="none" w:sz="0" w:space="0" w:color="auto"/>
            <w:bottom w:val="none" w:sz="0" w:space="0" w:color="auto"/>
            <w:right w:val="none" w:sz="0" w:space="0" w:color="auto"/>
          </w:divBdr>
          <w:divsChild>
            <w:div w:id="169804465">
              <w:marLeft w:val="0"/>
              <w:marRight w:val="0"/>
              <w:marTop w:val="0"/>
              <w:marBottom w:val="0"/>
              <w:divBdr>
                <w:top w:val="none" w:sz="0" w:space="0" w:color="auto"/>
                <w:left w:val="none" w:sz="0" w:space="0" w:color="auto"/>
                <w:bottom w:val="none" w:sz="0" w:space="0" w:color="auto"/>
                <w:right w:val="none" w:sz="0" w:space="0" w:color="auto"/>
              </w:divBdr>
            </w:div>
            <w:div w:id="209731148">
              <w:marLeft w:val="0"/>
              <w:marRight w:val="0"/>
              <w:marTop w:val="0"/>
              <w:marBottom w:val="0"/>
              <w:divBdr>
                <w:top w:val="none" w:sz="0" w:space="0" w:color="auto"/>
                <w:left w:val="none" w:sz="0" w:space="0" w:color="auto"/>
                <w:bottom w:val="none" w:sz="0" w:space="0" w:color="auto"/>
                <w:right w:val="none" w:sz="0" w:space="0" w:color="auto"/>
              </w:divBdr>
            </w:div>
            <w:div w:id="1062829692">
              <w:marLeft w:val="0"/>
              <w:marRight w:val="0"/>
              <w:marTop w:val="0"/>
              <w:marBottom w:val="0"/>
              <w:divBdr>
                <w:top w:val="none" w:sz="0" w:space="0" w:color="auto"/>
                <w:left w:val="none" w:sz="0" w:space="0" w:color="auto"/>
                <w:bottom w:val="none" w:sz="0" w:space="0" w:color="auto"/>
                <w:right w:val="none" w:sz="0" w:space="0" w:color="auto"/>
              </w:divBdr>
            </w:div>
            <w:div w:id="1171797059">
              <w:marLeft w:val="0"/>
              <w:marRight w:val="0"/>
              <w:marTop w:val="0"/>
              <w:marBottom w:val="0"/>
              <w:divBdr>
                <w:top w:val="none" w:sz="0" w:space="0" w:color="auto"/>
                <w:left w:val="none" w:sz="0" w:space="0" w:color="auto"/>
                <w:bottom w:val="none" w:sz="0" w:space="0" w:color="auto"/>
                <w:right w:val="none" w:sz="0" w:space="0" w:color="auto"/>
              </w:divBdr>
            </w:div>
            <w:div w:id="1767461011">
              <w:marLeft w:val="0"/>
              <w:marRight w:val="0"/>
              <w:marTop w:val="0"/>
              <w:marBottom w:val="0"/>
              <w:divBdr>
                <w:top w:val="none" w:sz="0" w:space="0" w:color="auto"/>
                <w:left w:val="none" w:sz="0" w:space="0" w:color="auto"/>
                <w:bottom w:val="none" w:sz="0" w:space="0" w:color="auto"/>
                <w:right w:val="none" w:sz="0" w:space="0" w:color="auto"/>
              </w:divBdr>
            </w:div>
            <w:div w:id="1983926347">
              <w:marLeft w:val="0"/>
              <w:marRight w:val="0"/>
              <w:marTop w:val="0"/>
              <w:marBottom w:val="0"/>
              <w:divBdr>
                <w:top w:val="none" w:sz="0" w:space="0" w:color="auto"/>
                <w:left w:val="none" w:sz="0" w:space="0" w:color="auto"/>
                <w:bottom w:val="none" w:sz="0" w:space="0" w:color="auto"/>
                <w:right w:val="none" w:sz="0" w:space="0" w:color="auto"/>
              </w:divBdr>
            </w:div>
            <w:div w:id="2020229378">
              <w:marLeft w:val="0"/>
              <w:marRight w:val="0"/>
              <w:marTop w:val="0"/>
              <w:marBottom w:val="0"/>
              <w:divBdr>
                <w:top w:val="none" w:sz="0" w:space="0" w:color="auto"/>
                <w:left w:val="none" w:sz="0" w:space="0" w:color="auto"/>
                <w:bottom w:val="none" w:sz="0" w:space="0" w:color="auto"/>
                <w:right w:val="none" w:sz="0" w:space="0" w:color="auto"/>
              </w:divBdr>
            </w:div>
            <w:div w:id="203695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050379">
      <w:bodyDiv w:val="1"/>
      <w:marLeft w:val="0"/>
      <w:marRight w:val="0"/>
      <w:marTop w:val="0"/>
      <w:marBottom w:val="0"/>
      <w:divBdr>
        <w:top w:val="none" w:sz="0" w:space="0" w:color="auto"/>
        <w:left w:val="none" w:sz="0" w:space="0" w:color="auto"/>
        <w:bottom w:val="none" w:sz="0" w:space="0" w:color="auto"/>
        <w:right w:val="none" w:sz="0" w:space="0" w:color="auto"/>
      </w:divBdr>
    </w:div>
    <w:div w:id="1586304939">
      <w:bodyDiv w:val="1"/>
      <w:marLeft w:val="0"/>
      <w:marRight w:val="0"/>
      <w:marTop w:val="0"/>
      <w:marBottom w:val="0"/>
      <w:divBdr>
        <w:top w:val="none" w:sz="0" w:space="0" w:color="auto"/>
        <w:left w:val="none" w:sz="0" w:space="0" w:color="auto"/>
        <w:bottom w:val="none" w:sz="0" w:space="0" w:color="auto"/>
        <w:right w:val="none" w:sz="0" w:space="0" w:color="auto"/>
      </w:divBdr>
    </w:div>
    <w:div w:id="1601599138">
      <w:bodyDiv w:val="1"/>
      <w:marLeft w:val="0"/>
      <w:marRight w:val="0"/>
      <w:marTop w:val="0"/>
      <w:marBottom w:val="0"/>
      <w:divBdr>
        <w:top w:val="none" w:sz="0" w:space="0" w:color="auto"/>
        <w:left w:val="none" w:sz="0" w:space="0" w:color="auto"/>
        <w:bottom w:val="none" w:sz="0" w:space="0" w:color="auto"/>
        <w:right w:val="none" w:sz="0" w:space="0" w:color="auto"/>
      </w:divBdr>
    </w:div>
    <w:div w:id="1635329021">
      <w:bodyDiv w:val="1"/>
      <w:marLeft w:val="0"/>
      <w:marRight w:val="0"/>
      <w:marTop w:val="0"/>
      <w:marBottom w:val="0"/>
      <w:divBdr>
        <w:top w:val="none" w:sz="0" w:space="0" w:color="auto"/>
        <w:left w:val="none" w:sz="0" w:space="0" w:color="auto"/>
        <w:bottom w:val="none" w:sz="0" w:space="0" w:color="auto"/>
        <w:right w:val="none" w:sz="0" w:space="0" w:color="auto"/>
      </w:divBdr>
    </w:div>
    <w:div w:id="1675494683">
      <w:bodyDiv w:val="1"/>
      <w:marLeft w:val="0"/>
      <w:marRight w:val="0"/>
      <w:marTop w:val="0"/>
      <w:marBottom w:val="0"/>
      <w:divBdr>
        <w:top w:val="none" w:sz="0" w:space="0" w:color="auto"/>
        <w:left w:val="none" w:sz="0" w:space="0" w:color="auto"/>
        <w:bottom w:val="none" w:sz="0" w:space="0" w:color="auto"/>
        <w:right w:val="none" w:sz="0" w:space="0" w:color="auto"/>
      </w:divBdr>
    </w:div>
    <w:div w:id="1694575776">
      <w:bodyDiv w:val="1"/>
      <w:marLeft w:val="0"/>
      <w:marRight w:val="0"/>
      <w:marTop w:val="0"/>
      <w:marBottom w:val="0"/>
      <w:divBdr>
        <w:top w:val="none" w:sz="0" w:space="0" w:color="auto"/>
        <w:left w:val="none" w:sz="0" w:space="0" w:color="auto"/>
        <w:bottom w:val="none" w:sz="0" w:space="0" w:color="auto"/>
        <w:right w:val="none" w:sz="0" w:space="0" w:color="auto"/>
      </w:divBdr>
    </w:div>
    <w:div w:id="1706589565">
      <w:bodyDiv w:val="1"/>
      <w:marLeft w:val="0"/>
      <w:marRight w:val="0"/>
      <w:marTop w:val="0"/>
      <w:marBottom w:val="0"/>
      <w:divBdr>
        <w:top w:val="none" w:sz="0" w:space="0" w:color="auto"/>
        <w:left w:val="none" w:sz="0" w:space="0" w:color="auto"/>
        <w:bottom w:val="none" w:sz="0" w:space="0" w:color="auto"/>
        <w:right w:val="none" w:sz="0" w:space="0" w:color="auto"/>
      </w:divBdr>
    </w:div>
    <w:div w:id="1717656321">
      <w:bodyDiv w:val="1"/>
      <w:marLeft w:val="0"/>
      <w:marRight w:val="0"/>
      <w:marTop w:val="0"/>
      <w:marBottom w:val="0"/>
      <w:divBdr>
        <w:top w:val="none" w:sz="0" w:space="0" w:color="auto"/>
        <w:left w:val="none" w:sz="0" w:space="0" w:color="auto"/>
        <w:bottom w:val="none" w:sz="0" w:space="0" w:color="auto"/>
        <w:right w:val="none" w:sz="0" w:space="0" w:color="auto"/>
      </w:divBdr>
    </w:div>
    <w:div w:id="1722056047">
      <w:bodyDiv w:val="1"/>
      <w:marLeft w:val="0"/>
      <w:marRight w:val="0"/>
      <w:marTop w:val="0"/>
      <w:marBottom w:val="0"/>
      <w:divBdr>
        <w:top w:val="none" w:sz="0" w:space="0" w:color="auto"/>
        <w:left w:val="none" w:sz="0" w:space="0" w:color="auto"/>
        <w:bottom w:val="none" w:sz="0" w:space="0" w:color="auto"/>
        <w:right w:val="none" w:sz="0" w:space="0" w:color="auto"/>
      </w:divBdr>
    </w:div>
    <w:div w:id="1726250659">
      <w:bodyDiv w:val="1"/>
      <w:marLeft w:val="0"/>
      <w:marRight w:val="0"/>
      <w:marTop w:val="0"/>
      <w:marBottom w:val="0"/>
      <w:divBdr>
        <w:top w:val="none" w:sz="0" w:space="0" w:color="auto"/>
        <w:left w:val="none" w:sz="0" w:space="0" w:color="auto"/>
        <w:bottom w:val="none" w:sz="0" w:space="0" w:color="auto"/>
        <w:right w:val="none" w:sz="0" w:space="0" w:color="auto"/>
      </w:divBdr>
    </w:div>
    <w:div w:id="1732381840">
      <w:bodyDiv w:val="1"/>
      <w:marLeft w:val="0"/>
      <w:marRight w:val="0"/>
      <w:marTop w:val="0"/>
      <w:marBottom w:val="0"/>
      <w:divBdr>
        <w:top w:val="none" w:sz="0" w:space="0" w:color="auto"/>
        <w:left w:val="none" w:sz="0" w:space="0" w:color="auto"/>
        <w:bottom w:val="none" w:sz="0" w:space="0" w:color="auto"/>
        <w:right w:val="none" w:sz="0" w:space="0" w:color="auto"/>
      </w:divBdr>
    </w:div>
    <w:div w:id="1761367960">
      <w:bodyDiv w:val="1"/>
      <w:marLeft w:val="0"/>
      <w:marRight w:val="0"/>
      <w:marTop w:val="0"/>
      <w:marBottom w:val="0"/>
      <w:divBdr>
        <w:top w:val="none" w:sz="0" w:space="0" w:color="auto"/>
        <w:left w:val="none" w:sz="0" w:space="0" w:color="auto"/>
        <w:bottom w:val="none" w:sz="0" w:space="0" w:color="auto"/>
        <w:right w:val="none" w:sz="0" w:space="0" w:color="auto"/>
      </w:divBdr>
    </w:div>
    <w:div w:id="1763642381">
      <w:bodyDiv w:val="1"/>
      <w:marLeft w:val="0"/>
      <w:marRight w:val="0"/>
      <w:marTop w:val="0"/>
      <w:marBottom w:val="0"/>
      <w:divBdr>
        <w:top w:val="none" w:sz="0" w:space="0" w:color="auto"/>
        <w:left w:val="none" w:sz="0" w:space="0" w:color="auto"/>
        <w:bottom w:val="none" w:sz="0" w:space="0" w:color="auto"/>
        <w:right w:val="none" w:sz="0" w:space="0" w:color="auto"/>
      </w:divBdr>
    </w:div>
    <w:div w:id="1793547295">
      <w:bodyDiv w:val="1"/>
      <w:marLeft w:val="0"/>
      <w:marRight w:val="0"/>
      <w:marTop w:val="0"/>
      <w:marBottom w:val="0"/>
      <w:divBdr>
        <w:top w:val="none" w:sz="0" w:space="0" w:color="auto"/>
        <w:left w:val="none" w:sz="0" w:space="0" w:color="auto"/>
        <w:bottom w:val="none" w:sz="0" w:space="0" w:color="auto"/>
        <w:right w:val="none" w:sz="0" w:space="0" w:color="auto"/>
      </w:divBdr>
    </w:div>
    <w:div w:id="1803845258">
      <w:bodyDiv w:val="1"/>
      <w:marLeft w:val="0"/>
      <w:marRight w:val="0"/>
      <w:marTop w:val="0"/>
      <w:marBottom w:val="0"/>
      <w:divBdr>
        <w:top w:val="none" w:sz="0" w:space="0" w:color="auto"/>
        <w:left w:val="none" w:sz="0" w:space="0" w:color="auto"/>
        <w:bottom w:val="none" w:sz="0" w:space="0" w:color="auto"/>
        <w:right w:val="none" w:sz="0" w:space="0" w:color="auto"/>
      </w:divBdr>
    </w:div>
    <w:div w:id="1810710545">
      <w:bodyDiv w:val="1"/>
      <w:marLeft w:val="0"/>
      <w:marRight w:val="0"/>
      <w:marTop w:val="0"/>
      <w:marBottom w:val="0"/>
      <w:divBdr>
        <w:top w:val="none" w:sz="0" w:space="0" w:color="auto"/>
        <w:left w:val="none" w:sz="0" w:space="0" w:color="auto"/>
        <w:bottom w:val="none" w:sz="0" w:space="0" w:color="auto"/>
        <w:right w:val="none" w:sz="0" w:space="0" w:color="auto"/>
      </w:divBdr>
    </w:div>
    <w:div w:id="1819808111">
      <w:bodyDiv w:val="1"/>
      <w:marLeft w:val="0"/>
      <w:marRight w:val="0"/>
      <w:marTop w:val="0"/>
      <w:marBottom w:val="0"/>
      <w:divBdr>
        <w:top w:val="none" w:sz="0" w:space="0" w:color="auto"/>
        <w:left w:val="none" w:sz="0" w:space="0" w:color="auto"/>
        <w:bottom w:val="none" w:sz="0" w:space="0" w:color="auto"/>
        <w:right w:val="none" w:sz="0" w:space="0" w:color="auto"/>
      </w:divBdr>
    </w:div>
    <w:div w:id="1823043179">
      <w:bodyDiv w:val="1"/>
      <w:marLeft w:val="0"/>
      <w:marRight w:val="0"/>
      <w:marTop w:val="0"/>
      <w:marBottom w:val="0"/>
      <w:divBdr>
        <w:top w:val="none" w:sz="0" w:space="0" w:color="auto"/>
        <w:left w:val="none" w:sz="0" w:space="0" w:color="auto"/>
        <w:bottom w:val="none" w:sz="0" w:space="0" w:color="auto"/>
        <w:right w:val="none" w:sz="0" w:space="0" w:color="auto"/>
      </w:divBdr>
    </w:div>
    <w:div w:id="1877497374">
      <w:bodyDiv w:val="1"/>
      <w:marLeft w:val="0"/>
      <w:marRight w:val="0"/>
      <w:marTop w:val="0"/>
      <w:marBottom w:val="0"/>
      <w:divBdr>
        <w:top w:val="none" w:sz="0" w:space="0" w:color="auto"/>
        <w:left w:val="none" w:sz="0" w:space="0" w:color="auto"/>
        <w:bottom w:val="none" w:sz="0" w:space="0" w:color="auto"/>
        <w:right w:val="none" w:sz="0" w:space="0" w:color="auto"/>
      </w:divBdr>
    </w:div>
    <w:div w:id="1906143260">
      <w:bodyDiv w:val="1"/>
      <w:marLeft w:val="0"/>
      <w:marRight w:val="0"/>
      <w:marTop w:val="0"/>
      <w:marBottom w:val="0"/>
      <w:divBdr>
        <w:top w:val="none" w:sz="0" w:space="0" w:color="auto"/>
        <w:left w:val="none" w:sz="0" w:space="0" w:color="auto"/>
        <w:bottom w:val="none" w:sz="0" w:space="0" w:color="auto"/>
        <w:right w:val="none" w:sz="0" w:space="0" w:color="auto"/>
      </w:divBdr>
    </w:div>
    <w:div w:id="1910921273">
      <w:bodyDiv w:val="1"/>
      <w:marLeft w:val="0"/>
      <w:marRight w:val="0"/>
      <w:marTop w:val="0"/>
      <w:marBottom w:val="0"/>
      <w:divBdr>
        <w:top w:val="none" w:sz="0" w:space="0" w:color="auto"/>
        <w:left w:val="none" w:sz="0" w:space="0" w:color="auto"/>
        <w:bottom w:val="none" w:sz="0" w:space="0" w:color="auto"/>
        <w:right w:val="none" w:sz="0" w:space="0" w:color="auto"/>
      </w:divBdr>
      <w:divsChild>
        <w:div w:id="102961499">
          <w:marLeft w:val="0"/>
          <w:marRight w:val="0"/>
          <w:marTop w:val="0"/>
          <w:marBottom w:val="0"/>
          <w:divBdr>
            <w:top w:val="none" w:sz="0" w:space="0" w:color="auto"/>
            <w:left w:val="none" w:sz="0" w:space="0" w:color="auto"/>
            <w:bottom w:val="none" w:sz="0" w:space="0" w:color="auto"/>
            <w:right w:val="none" w:sz="0" w:space="0" w:color="auto"/>
          </w:divBdr>
          <w:divsChild>
            <w:div w:id="86847716">
              <w:marLeft w:val="0"/>
              <w:marRight w:val="0"/>
              <w:marTop w:val="0"/>
              <w:marBottom w:val="0"/>
              <w:divBdr>
                <w:top w:val="none" w:sz="0" w:space="0" w:color="auto"/>
                <w:left w:val="none" w:sz="0" w:space="0" w:color="auto"/>
                <w:bottom w:val="none" w:sz="0" w:space="0" w:color="auto"/>
                <w:right w:val="none" w:sz="0" w:space="0" w:color="auto"/>
              </w:divBdr>
            </w:div>
            <w:div w:id="245844686">
              <w:marLeft w:val="0"/>
              <w:marRight w:val="0"/>
              <w:marTop w:val="0"/>
              <w:marBottom w:val="0"/>
              <w:divBdr>
                <w:top w:val="none" w:sz="0" w:space="0" w:color="auto"/>
                <w:left w:val="none" w:sz="0" w:space="0" w:color="auto"/>
                <w:bottom w:val="none" w:sz="0" w:space="0" w:color="auto"/>
                <w:right w:val="none" w:sz="0" w:space="0" w:color="auto"/>
              </w:divBdr>
            </w:div>
            <w:div w:id="512886496">
              <w:marLeft w:val="0"/>
              <w:marRight w:val="0"/>
              <w:marTop w:val="0"/>
              <w:marBottom w:val="0"/>
              <w:divBdr>
                <w:top w:val="none" w:sz="0" w:space="0" w:color="auto"/>
                <w:left w:val="none" w:sz="0" w:space="0" w:color="auto"/>
                <w:bottom w:val="none" w:sz="0" w:space="0" w:color="auto"/>
                <w:right w:val="none" w:sz="0" w:space="0" w:color="auto"/>
              </w:divBdr>
            </w:div>
            <w:div w:id="830759684">
              <w:marLeft w:val="0"/>
              <w:marRight w:val="0"/>
              <w:marTop w:val="0"/>
              <w:marBottom w:val="0"/>
              <w:divBdr>
                <w:top w:val="none" w:sz="0" w:space="0" w:color="auto"/>
                <w:left w:val="none" w:sz="0" w:space="0" w:color="auto"/>
                <w:bottom w:val="none" w:sz="0" w:space="0" w:color="auto"/>
                <w:right w:val="none" w:sz="0" w:space="0" w:color="auto"/>
              </w:divBdr>
            </w:div>
            <w:div w:id="1054544640">
              <w:marLeft w:val="0"/>
              <w:marRight w:val="0"/>
              <w:marTop w:val="0"/>
              <w:marBottom w:val="0"/>
              <w:divBdr>
                <w:top w:val="none" w:sz="0" w:space="0" w:color="auto"/>
                <w:left w:val="none" w:sz="0" w:space="0" w:color="auto"/>
                <w:bottom w:val="none" w:sz="0" w:space="0" w:color="auto"/>
                <w:right w:val="none" w:sz="0" w:space="0" w:color="auto"/>
              </w:divBdr>
            </w:div>
            <w:div w:id="1453015512">
              <w:marLeft w:val="0"/>
              <w:marRight w:val="0"/>
              <w:marTop w:val="0"/>
              <w:marBottom w:val="0"/>
              <w:divBdr>
                <w:top w:val="none" w:sz="0" w:space="0" w:color="auto"/>
                <w:left w:val="none" w:sz="0" w:space="0" w:color="auto"/>
                <w:bottom w:val="none" w:sz="0" w:space="0" w:color="auto"/>
                <w:right w:val="none" w:sz="0" w:space="0" w:color="auto"/>
              </w:divBdr>
            </w:div>
            <w:div w:id="1482846209">
              <w:marLeft w:val="0"/>
              <w:marRight w:val="0"/>
              <w:marTop w:val="0"/>
              <w:marBottom w:val="0"/>
              <w:divBdr>
                <w:top w:val="none" w:sz="0" w:space="0" w:color="auto"/>
                <w:left w:val="none" w:sz="0" w:space="0" w:color="auto"/>
                <w:bottom w:val="none" w:sz="0" w:space="0" w:color="auto"/>
                <w:right w:val="none" w:sz="0" w:space="0" w:color="auto"/>
              </w:divBdr>
            </w:div>
            <w:div w:id="1908220361">
              <w:marLeft w:val="0"/>
              <w:marRight w:val="0"/>
              <w:marTop w:val="0"/>
              <w:marBottom w:val="0"/>
              <w:divBdr>
                <w:top w:val="none" w:sz="0" w:space="0" w:color="auto"/>
                <w:left w:val="none" w:sz="0" w:space="0" w:color="auto"/>
                <w:bottom w:val="none" w:sz="0" w:space="0" w:color="auto"/>
                <w:right w:val="none" w:sz="0" w:space="0" w:color="auto"/>
              </w:divBdr>
            </w:div>
          </w:divsChild>
        </w:div>
        <w:div w:id="118573292">
          <w:marLeft w:val="0"/>
          <w:marRight w:val="0"/>
          <w:marTop w:val="0"/>
          <w:marBottom w:val="0"/>
          <w:divBdr>
            <w:top w:val="none" w:sz="0" w:space="0" w:color="auto"/>
            <w:left w:val="none" w:sz="0" w:space="0" w:color="auto"/>
            <w:bottom w:val="none" w:sz="0" w:space="0" w:color="auto"/>
            <w:right w:val="none" w:sz="0" w:space="0" w:color="auto"/>
          </w:divBdr>
        </w:div>
        <w:div w:id="427820179">
          <w:marLeft w:val="0"/>
          <w:marRight w:val="0"/>
          <w:marTop w:val="0"/>
          <w:marBottom w:val="0"/>
          <w:divBdr>
            <w:top w:val="none" w:sz="0" w:space="0" w:color="auto"/>
            <w:left w:val="none" w:sz="0" w:space="0" w:color="auto"/>
            <w:bottom w:val="none" w:sz="0" w:space="0" w:color="auto"/>
            <w:right w:val="none" w:sz="0" w:space="0" w:color="auto"/>
          </w:divBdr>
        </w:div>
        <w:div w:id="476651993">
          <w:marLeft w:val="0"/>
          <w:marRight w:val="0"/>
          <w:marTop w:val="0"/>
          <w:marBottom w:val="0"/>
          <w:divBdr>
            <w:top w:val="none" w:sz="0" w:space="0" w:color="auto"/>
            <w:left w:val="none" w:sz="0" w:space="0" w:color="auto"/>
            <w:bottom w:val="none" w:sz="0" w:space="0" w:color="auto"/>
            <w:right w:val="none" w:sz="0" w:space="0" w:color="auto"/>
          </w:divBdr>
          <w:divsChild>
            <w:div w:id="895816446">
              <w:marLeft w:val="0"/>
              <w:marRight w:val="0"/>
              <w:marTop w:val="0"/>
              <w:marBottom w:val="0"/>
              <w:divBdr>
                <w:top w:val="none" w:sz="0" w:space="0" w:color="auto"/>
                <w:left w:val="none" w:sz="0" w:space="0" w:color="auto"/>
                <w:bottom w:val="none" w:sz="0" w:space="0" w:color="auto"/>
                <w:right w:val="none" w:sz="0" w:space="0" w:color="auto"/>
              </w:divBdr>
            </w:div>
          </w:divsChild>
        </w:div>
        <w:div w:id="1331375180">
          <w:marLeft w:val="0"/>
          <w:marRight w:val="0"/>
          <w:marTop w:val="0"/>
          <w:marBottom w:val="0"/>
          <w:divBdr>
            <w:top w:val="none" w:sz="0" w:space="0" w:color="auto"/>
            <w:left w:val="none" w:sz="0" w:space="0" w:color="auto"/>
            <w:bottom w:val="none" w:sz="0" w:space="0" w:color="auto"/>
            <w:right w:val="none" w:sz="0" w:space="0" w:color="auto"/>
          </w:divBdr>
        </w:div>
      </w:divsChild>
    </w:div>
    <w:div w:id="1943763957">
      <w:bodyDiv w:val="1"/>
      <w:marLeft w:val="0"/>
      <w:marRight w:val="0"/>
      <w:marTop w:val="0"/>
      <w:marBottom w:val="0"/>
      <w:divBdr>
        <w:top w:val="none" w:sz="0" w:space="0" w:color="auto"/>
        <w:left w:val="none" w:sz="0" w:space="0" w:color="auto"/>
        <w:bottom w:val="none" w:sz="0" w:space="0" w:color="auto"/>
        <w:right w:val="none" w:sz="0" w:space="0" w:color="auto"/>
      </w:divBdr>
    </w:div>
    <w:div w:id="1952936919">
      <w:bodyDiv w:val="1"/>
      <w:marLeft w:val="0"/>
      <w:marRight w:val="0"/>
      <w:marTop w:val="0"/>
      <w:marBottom w:val="0"/>
      <w:divBdr>
        <w:top w:val="none" w:sz="0" w:space="0" w:color="auto"/>
        <w:left w:val="none" w:sz="0" w:space="0" w:color="auto"/>
        <w:bottom w:val="none" w:sz="0" w:space="0" w:color="auto"/>
        <w:right w:val="none" w:sz="0" w:space="0" w:color="auto"/>
      </w:divBdr>
    </w:div>
    <w:div w:id="1964387185">
      <w:bodyDiv w:val="1"/>
      <w:marLeft w:val="0"/>
      <w:marRight w:val="0"/>
      <w:marTop w:val="0"/>
      <w:marBottom w:val="0"/>
      <w:divBdr>
        <w:top w:val="none" w:sz="0" w:space="0" w:color="auto"/>
        <w:left w:val="none" w:sz="0" w:space="0" w:color="auto"/>
        <w:bottom w:val="none" w:sz="0" w:space="0" w:color="auto"/>
        <w:right w:val="none" w:sz="0" w:space="0" w:color="auto"/>
      </w:divBdr>
    </w:div>
    <w:div w:id="1968662987">
      <w:bodyDiv w:val="1"/>
      <w:marLeft w:val="0"/>
      <w:marRight w:val="0"/>
      <w:marTop w:val="0"/>
      <w:marBottom w:val="0"/>
      <w:divBdr>
        <w:top w:val="none" w:sz="0" w:space="0" w:color="auto"/>
        <w:left w:val="none" w:sz="0" w:space="0" w:color="auto"/>
        <w:bottom w:val="none" w:sz="0" w:space="0" w:color="auto"/>
        <w:right w:val="none" w:sz="0" w:space="0" w:color="auto"/>
      </w:divBdr>
    </w:div>
    <w:div w:id="2032144578">
      <w:bodyDiv w:val="1"/>
      <w:marLeft w:val="0"/>
      <w:marRight w:val="0"/>
      <w:marTop w:val="0"/>
      <w:marBottom w:val="0"/>
      <w:divBdr>
        <w:top w:val="none" w:sz="0" w:space="0" w:color="auto"/>
        <w:left w:val="none" w:sz="0" w:space="0" w:color="auto"/>
        <w:bottom w:val="none" w:sz="0" w:space="0" w:color="auto"/>
        <w:right w:val="none" w:sz="0" w:space="0" w:color="auto"/>
      </w:divBdr>
    </w:div>
    <w:div w:id="2032947975">
      <w:bodyDiv w:val="1"/>
      <w:marLeft w:val="0"/>
      <w:marRight w:val="0"/>
      <w:marTop w:val="0"/>
      <w:marBottom w:val="0"/>
      <w:divBdr>
        <w:top w:val="none" w:sz="0" w:space="0" w:color="auto"/>
        <w:left w:val="none" w:sz="0" w:space="0" w:color="auto"/>
        <w:bottom w:val="none" w:sz="0" w:space="0" w:color="auto"/>
        <w:right w:val="none" w:sz="0" w:space="0" w:color="auto"/>
      </w:divBdr>
    </w:div>
    <w:div w:id="2038382880">
      <w:bodyDiv w:val="1"/>
      <w:marLeft w:val="0"/>
      <w:marRight w:val="0"/>
      <w:marTop w:val="0"/>
      <w:marBottom w:val="0"/>
      <w:divBdr>
        <w:top w:val="none" w:sz="0" w:space="0" w:color="auto"/>
        <w:left w:val="none" w:sz="0" w:space="0" w:color="auto"/>
        <w:bottom w:val="none" w:sz="0" w:space="0" w:color="auto"/>
        <w:right w:val="none" w:sz="0" w:space="0" w:color="auto"/>
      </w:divBdr>
    </w:div>
    <w:div w:id="2053311307">
      <w:bodyDiv w:val="1"/>
      <w:marLeft w:val="0"/>
      <w:marRight w:val="0"/>
      <w:marTop w:val="0"/>
      <w:marBottom w:val="0"/>
      <w:divBdr>
        <w:top w:val="none" w:sz="0" w:space="0" w:color="auto"/>
        <w:left w:val="none" w:sz="0" w:space="0" w:color="auto"/>
        <w:bottom w:val="none" w:sz="0" w:space="0" w:color="auto"/>
        <w:right w:val="none" w:sz="0" w:space="0" w:color="auto"/>
      </w:divBdr>
    </w:div>
    <w:div w:id="2066372025">
      <w:bodyDiv w:val="1"/>
      <w:marLeft w:val="0"/>
      <w:marRight w:val="0"/>
      <w:marTop w:val="0"/>
      <w:marBottom w:val="0"/>
      <w:divBdr>
        <w:top w:val="none" w:sz="0" w:space="0" w:color="auto"/>
        <w:left w:val="none" w:sz="0" w:space="0" w:color="auto"/>
        <w:bottom w:val="none" w:sz="0" w:space="0" w:color="auto"/>
        <w:right w:val="none" w:sz="0" w:space="0" w:color="auto"/>
      </w:divBdr>
    </w:div>
    <w:div w:id="2111386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D38AA06-C09B-42FE-B8C1-447926F9D7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1076</Words>
  <Characters>6139</Characters>
  <Application>Microsoft Office Word</Application>
  <DocSecurity>0</DocSecurity>
  <Lines>51</Lines>
  <Paragraphs>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Zala Secnik</dc:creator>
  <cp:keywords/>
  <dc:description/>
  <cp:lastModifiedBy>Zala Secnik</cp:lastModifiedBy>
  <cp:revision>3</cp:revision>
  <dcterms:created xsi:type="dcterms:W3CDTF">2026-06-10T06:37:00Z</dcterms:created>
  <dcterms:modified xsi:type="dcterms:W3CDTF">2026-06-10T06:44:00Z</dcterms:modified>
</cp:coreProperties>
</file>