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C7CEA" w14:textId="64F3295B" w:rsidR="009226E1" w:rsidRDefault="00FF12A7" w:rsidP="009226E1">
      <w:pPr>
        <w:spacing w:after="0" w:line="240" w:lineRule="auto"/>
        <w:jc w:val="center"/>
        <w:rPr>
          <w:rFonts w:eastAsia="Calibri" w:cs="Calibri"/>
          <w:b/>
          <w:szCs w:val="20"/>
          <w:lang w:eastAsia="sl-SI"/>
        </w:rPr>
      </w:pPr>
      <w:r>
        <w:rPr>
          <w:rFonts w:eastAsia="Calibri" w:cs="Calibri"/>
          <w:b/>
          <w:szCs w:val="20"/>
          <w:lang w:eastAsia="sl-SI"/>
        </w:rPr>
        <w:t xml:space="preserve">SKLEPI </w:t>
      </w:r>
    </w:p>
    <w:p w14:paraId="7BE10A2D" w14:textId="77777777" w:rsidR="009226E1" w:rsidRPr="00002A3C" w:rsidRDefault="009226E1" w:rsidP="009226E1">
      <w:pPr>
        <w:spacing w:after="0" w:line="240" w:lineRule="auto"/>
        <w:jc w:val="center"/>
        <w:rPr>
          <w:rFonts w:eastAsia="Calibri" w:cs="Calibri"/>
          <w:b/>
          <w:szCs w:val="20"/>
          <w:lang w:eastAsia="sl-SI"/>
        </w:rPr>
      </w:pPr>
    </w:p>
    <w:p w14:paraId="03505337" w14:textId="77777777" w:rsidR="009226E1" w:rsidRPr="00002A3C" w:rsidRDefault="009226E1" w:rsidP="009226E1">
      <w:pPr>
        <w:spacing w:after="0" w:line="240" w:lineRule="auto"/>
        <w:rPr>
          <w:rFonts w:eastAsia="Calibri" w:cs="Calibri"/>
          <w:szCs w:val="20"/>
          <w:lang w:eastAsia="sl-SI"/>
        </w:rPr>
      </w:pPr>
    </w:p>
    <w:p w14:paraId="3B9529FD" w14:textId="77777777" w:rsidR="009226E1" w:rsidRPr="00002A3C" w:rsidRDefault="009226E1" w:rsidP="009226E1">
      <w:pPr>
        <w:spacing w:after="0" w:line="240" w:lineRule="auto"/>
        <w:rPr>
          <w:rFonts w:eastAsia="Calibri" w:cs="Calibri"/>
          <w:szCs w:val="20"/>
          <w:lang w:eastAsia="sl-SI"/>
        </w:rPr>
      </w:pPr>
      <w:r w:rsidRPr="00002A3C">
        <w:rPr>
          <w:rFonts w:eastAsia="Calibri" w:cs="Calibri"/>
          <w:szCs w:val="20"/>
          <w:lang w:eastAsia="sl-SI"/>
        </w:rPr>
        <w:t>2</w:t>
      </w:r>
      <w:r>
        <w:rPr>
          <w:rFonts w:eastAsia="Calibri" w:cs="Calibri"/>
          <w:szCs w:val="20"/>
          <w:lang w:eastAsia="sl-SI"/>
        </w:rPr>
        <w:t>33</w:t>
      </w:r>
      <w:r w:rsidRPr="00002A3C">
        <w:rPr>
          <w:rFonts w:eastAsia="Calibri" w:cs="Calibri"/>
          <w:szCs w:val="20"/>
          <w:lang w:eastAsia="sl-SI"/>
        </w:rPr>
        <w:t xml:space="preserve">. seje sveta Nacionalne agencije Republike Slovenije za kakovost v visokem šolstvu, ki je potekala v </w:t>
      </w:r>
      <w:r>
        <w:rPr>
          <w:rFonts w:eastAsia="Calibri" w:cs="Calibri"/>
          <w:szCs w:val="20"/>
          <w:lang w:eastAsia="sl-SI"/>
        </w:rPr>
        <w:t>četrtek</w:t>
      </w:r>
      <w:r w:rsidRPr="00002A3C">
        <w:rPr>
          <w:rFonts w:eastAsia="Calibri" w:cs="Calibri"/>
          <w:szCs w:val="20"/>
          <w:lang w:eastAsia="sl-SI"/>
        </w:rPr>
        <w:t xml:space="preserve">, </w:t>
      </w:r>
      <w:r>
        <w:rPr>
          <w:rFonts w:eastAsia="Calibri" w:cs="Calibri"/>
          <w:szCs w:val="20"/>
          <w:lang w:eastAsia="sl-SI"/>
        </w:rPr>
        <w:t>7</w:t>
      </w:r>
      <w:r w:rsidRPr="00002A3C">
        <w:rPr>
          <w:rFonts w:eastAsia="Calibri" w:cs="Calibri"/>
          <w:szCs w:val="20"/>
          <w:lang w:eastAsia="sl-SI"/>
        </w:rPr>
        <w:t xml:space="preserve">. </w:t>
      </w:r>
      <w:r>
        <w:rPr>
          <w:rFonts w:eastAsia="Calibri" w:cs="Calibri"/>
          <w:szCs w:val="20"/>
          <w:lang w:eastAsia="sl-SI"/>
        </w:rPr>
        <w:t xml:space="preserve">maja </w:t>
      </w:r>
      <w:r w:rsidRPr="00002A3C">
        <w:rPr>
          <w:rFonts w:eastAsia="Calibri" w:cs="Calibri"/>
          <w:szCs w:val="20"/>
          <w:lang w:eastAsia="sl-SI"/>
        </w:rPr>
        <w:t>202</w:t>
      </w:r>
      <w:r>
        <w:rPr>
          <w:rFonts w:eastAsia="Calibri" w:cs="Calibri"/>
          <w:szCs w:val="20"/>
          <w:lang w:eastAsia="sl-SI"/>
        </w:rPr>
        <w:t>6</w:t>
      </w:r>
      <w:r w:rsidRPr="00002A3C">
        <w:rPr>
          <w:rFonts w:eastAsia="Calibri" w:cs="Calibri"/>
          <w:szCs w:val="20"/>
          <w:lang w:eastAsia="sl-SI"/>
        </w:rPr>
        <w:t>, s pričetkom ob 1</w:t>
      </w:r>
      <w:r>
        <w:rPr>
          <w:rFonts w:eastAsia="Calibri" w:cs="Calibri"/>
          <w:szCs w:val="20"/>
          <w:lang w:eastAsia="sl-SI"/>
        </w:rPr>
        <w:t>3</w:t>
      </w:r>
      <w:r w:rsidRPr="00002A3C">
        <w:rPr>
          <w:rFonts w:eastAsia="Calibri" w:cs="Calibri"/>
          <w:szCs w:val="20"/>
          <w:lang w:eastAsia="sl-SI"/>
        </w:rPr>
        <w:t xml:space="preserve">. uri </w:t>
      </w:r>
      <w:r w:rsidRPr="00756A0B">
        <w:rPr>
          <w:rFonts w:eastAsia="Calibri" w:cs="Calibri"/>
          <w:szCs w:val="20"/>
          <w:lang w:eastAsia="sl-SI"/>
        </w:rPr>
        <w:t>v živo v sejni sobi agencije (Miklošičeva cesta 7, Ljubljana)</w:t>
      </w:r>
      <w:r>
        <w:rPr>
          <w:rFonts w:eastAsia="Calibri" w:cs="Calibri"/>
          <w:szCs w:val="20"/>
          <w:lang w:eastAsia="sl-SI"/>
        </w:rPr>
        <w:t xml:space="preserve"> in preko </w:t>
      </w:r>
      <w:r w:rsidRPr="00002A3C">
        <w:rPr>
          <w:rFonts w:eastAsia="Calibri" w:cs="Calibri"/>
          <w:szCs w:val="20"/>
          <w:lang w:eastAsia="sl-SI"/>
        </w:rPr>
        <w:t>videokonferenčne povezave.</w:t>
      </w:r>
    </w:p>
    <w:p w14:paraId="6478B3EA" w14:textId="77777777" w:rsidR="009226E1" w:rsidRPr="00002A3C" w:rsidRDefault="009226E1" w:rsidP="009226E1">
      <w:pPr>
        <w:spacing w:after="0" w:line="240" w:lineRule="auto"/>
        <w:rPr>
          <w:rFonts w:eastAsia="Calibri" w:cs="Calibri"/>
          <w:szCs w:val="20"/>
          <w:lang w:eastAsia="sl-SI"/>
        </w:rPr>
      </w:pPr>
    </w:p>
    <w:p w14:paraId="78642D1E" w14:textId="77777777" w:rsidR="009226E1" w:rsidRDefault="009226E1" w:rsidP="009226E1">
      <w:pPr>
        <w:spacing w:after="120"/>
        <w:rPr>
          <w:rFonts w:eastAsia="Times New Roman" w:cs="Segoe UI"/>
          <w:b/>
          <w:bCs/>
          <w:color w:val="000000" w:themeColor="text1"/>
          <w:szCs w:val="20"/>
          <w:lang w:eastAsia="sl-SI"/>
        </w:rPr>
      </w:pPr>
      <w:bookmarkStart w:id="0" w:name="_Hlk126554379"/>
    </w:p>
    <w:p w14:paraId="3623C020" w14:textId="77777777" w:rsidR="009226E1" w:rsidRPr="00756A0B" w:rsidRDefault="009226E1" w:rsidP="009226E1">
      <w:pPr>
        <w:spacing w:after="120"/>
        <w:rPr>
          <w:rFonts w:eastAsia="Times New Roman" w:cs="Segoe UI"/>
          <w:b/>
          <w:bCs/>
          <w:color w:val="000000" w:themeColor="text1"/>
          <w:szCs w:val="20"/>
          <w:lang w:eastAsia="sl-SI"/>
        </w:rPr>
      </w:pPr>
      <w:r>
        <w:rPr>
          <w:rFonts w:eastAsia="Times New Roman" w:cs="Segoe UI"/>
          <w:b/>
          <w:bCs/>
          <w:color w:val="000000" w:themeColor="text1"/>
          <w:szCs w:val="20"/>
          <w:lang w:eastAsia="sl-SI"/>
        </w:rPr>
        <w:t xml:space="preserve">Ad </w:t>
      </w:r>
      <w:r w:rsidRPr="00756A0B">
        <w:rPr>
          <w:rFonts w:eastAsia="Times New Roman" w:cs="Segoe UI"/>
          <w:b/>
          <w:bCs/>
          <w:color w:val="000000" w:themeColor="text1"/>
          <w:szCs w:val="20"/>
          <w:lang w:eastAsia="sl-SI"/>
        </w:rPr>
        <w:t>4</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Zagotavljanje kakovosti</w:t>
      </w:r>
    </w:p>
    <w:p w14:paraId="4C8FBFDC" w14:textId="77777777" w:rsidR="00B7543F" w:rsidRDefault="00B7543F" w:rsidP="00B7543F">
      <w:pPr>
        <w:spacing w:after="0" w:line="276" w:lineRule="auto"/>
        <w:rPr>
          <w:i/>
          <w:iCs/>
          <w:szCs w:val="20"/>
        </w:rPr>
      </w:pPr>
    </w:p>
    <w:p w14:paraId="2CB84C7F" w14:textId="77777777" w:rsidR="009226E1" w:rsidRDefault="009226E1" w:rsidP="009226E1">
      <w:pPr>
        <w:spacing w:after="120"/>
        <w:rPr>
          <w:rFonts w:eastAsia="Times New Roman" w:cs="Segoe UI"/>
          <w:b/>
          <w:bCs/>
          <w:color w:val="000000" w:themeColor="text1"/>
          <w:szCs w:val="20"/>
          <w:lang w:eastAsia="sl-SI"/>
        </w:rPr>
      </w:pPr>
      <w:r>
        <w:rPr>
          <w:rFonts w:eastAsia="Times New Roman" w:cs="Segoe UI"/>
          <w:b/>
          <w:bCs/>
          <w:color w:val="000000" w:themeColor="text1"/>
          <w:szCs w:val="20"/>
          <w:lang w:eastAsia="sl-SI"/>
        </w:rPr>
        <w:t xml:space="preserve">Ad </w:t>
      </w:r>
      <w:r w:rsidRPr="00756A0B">
        <w:rPr>
          <w:rFonts w:eastAsia="Times New Roman" w:cs="Segoe UI"/>
          <w:b/>
          <w:bCs/>
          <w:color w:val="000000" w:themeColor="text1"/>
          <w:szCs w:val="20"/>
          <w:lang w:eastAsia="sl-SI"/>
        </w:rPr>
        <w:t>4.2</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 xml:space="preserve">Obravnava in odločanje o vlogah za akreditacijo in </w:t>
      </w:r>
      <w:r>
        <w:rPr>
          <w:rFonts w:eastAsia="Times New Roman" w:cs="Segoe UI"/>
          <w:b/>
          <w:bCs/>
          <w:color w:val="000000" w:themeColor="text1"/>
          <w:szCs w:val="20"/>
          <w:lang w:eastAsia="sl-SI"/>
        </w:rPr>
        <w:br/>
        <w:t xml:space="preserve">                                </w:t>
      </w:r>
      <w:r w:rsidRPr="00756A0B">
        <w:rPr>
          <w:rFonts w:eastAsia="Times New Roman" w:cs="Segoe UI"/>
          <w:b/>
          <w:bCs/>
          <w:color w:val="000000" w:themeColor="text1"/>
          <w:szCs w:val="20"/>
          <w:lang w:eastAsia="sl-SI"/>
        </w:rPr>
        <w:t xml:space="preserve">podaljšanje akreditacije visokošolskih zavodov – poročilo o </w:t>
      </w:r>
      <w:r>
        <w:rPr>
          <w:rFonts w:eastAsia="Times New Roman" w:cs="Segoe UI"/>
          <w:b/>
          <w:bCs/>
          <w:color w:val="000000" w:themeColor="text1"/>
          <w:szCs w:val="20"/>
          <w:lang w:eastAsia="sl-SI"/>
        </w:rPr>
        <w:br/>
        <w:t xml:space="preserve">                                </w:t>
      </w:r>
      <w:r w:rsidRPr="00756A0B">
        <w:rPr>
          <w:rFonts w:eastAsia="Times New Roman" w:cs="Segoe UI"/>
          <w:b/>
          <w:bCs/>
          <w:color w:val="000000" w:themeColor="text1"/>
          <w:szCs w:val="20"/>
          <w:lang w:eastAsia="sl-SI"/>
        </w:rPr>
        <w:t>napredku (</w:t>
      </w:r>
      <w:proofErr w:type="spellStart"/>
      <w:r w:rsidRPr="00756A0B">
        <w:rPr>
          <w:rFonts w:eastAsia="Times New Roman" w:cs="Segoe UI"/>
          <w:b/>
          <w:bCs/>
          <w:color w:val="000000" w:themeColor="text1"/>
          <w:szCs w:val="20"/>
          <w:lang w:eastAsia="sl-SI"/>
        </w:rPr>
        <w:t>follow</w:t>
      </w:r>
      <w:proofErr w:type="spellEnd"/>
      <w:r w:rsidRPr="00756A0B">
        <w:rPr>
          <w:rFonts w:eastAsia="Times New Roman" w:cs="Segoe UI"/>
          <w:b/>
          <w:bCs/>
          <w:color w:val="000000" w:themeColor="text1"/>
          <w:szCs w:val="20"/>
          <w:lang w:eastAsia="sl-SI"/>
        </w:rPr>
        <w:t>-up)</w:t>
      </w:r>
    </w:p>
    <w:p w14:paraId="355B5C8F" w14:textId="77777777" w:rsidR="009226E1" w:rsidRDefault="009226E1" w:rsidP="009226E1">
      <w:pPr>
        <w:spacing w:after="120"/>
        <w:rPr>
          <w:rFonts w:eastAsia="Times New Roman" w:cs="Segoe UI"/>
          <w:b/>
          <w:bCs/>
          <w:color w:val="000000" w:themeColor="text1"/>
          <w:szCs w:val="20"/>
          <w:lang w:eastAsia="sl-SI"/>
        </w:rPr>
      </w:pPr>
    </w:p>
    <w:p w14:paraId="1FBE873B" w14:textId="1084C999" w:rsidR="009226E1" w:rsidRPr="00E456B6" w:rsidRDefault="009226E1" w:rsidP="00E456B6">
      <w:pPr>
        <w:pStyle w:val="Odstavekseznama"/>
        <w:numPr>
          <w:ilvl w:val="2"/>
          <w:numId w:val="17"/>
        </w:numPr>
        <w:spacing w:after="120"/>
        <w:jc w:val="left"/>
        <w:rPr>
          <w:rFonts w:eastAsia="Times New Roman" w:cs="Segoe UI"/>
          <w:b/>
          <w:bCs/>
          <w:color w:val="000000" w:themeColor="text1"/>
          <w:szCs w:val="20"/>
          <w:lang w:eastAsia="sl-SI"/>
        </w:rPr>
      </w:pPr>
      <w:r w:rsidRPr="00797567">
        <w:rPr>
          <w:rFonts w:eastAsia="Times New Roman" w:cs="Segoe UI"/>
          <w:b/>
          <w:bCs/>
          <w:color w:val="000000" w:themeColor="text1"/>
          <w:szCs w:val="20"/>
          <w:lang w:eastAsia="sl-SI"/>
        </w:rPr>
        <w:tab/>
      </w:r>
      <w:r w:rsidRPr="00797567">
        <w:rPr>
          <w:rFonts w:eastAsia="Times New Roman" w:cs="Segoe UI"/>
          <w:b/>
          <w:bCs/>
          <w:color w:val="000000" w:themeColor="text1"/>
          <w:szCs w:val="20"/>
          <w:lang w:eastAsia="sl-SI"/>
        </w:rPr>
        <w:tab/>
        <w:t>Fakulteta za dizajn, samostojni visokošolski zavod</w:t>
      </w:r>
    </w:p>
    <w:p w14:paraId="6B569D2D" w14:textId="77777777" w:rsidR="009226E1" w:rsidRDefault="009226E1" w:rsidP="009226E1">
      <w:pPr>
        <w:spacing w:after="0"/>
        <w:rPr>
          <w:rFonts w:eastAsia="Times New Roman" w:cs="Segoe UI"/>
          <w:b/>
          <w:bCs/>
          <w:color w:val="000000" w:themeColor="text1"/>
          <w:szCs w:val="20"/>
          <w:lang w:eastAsia="sl-SI"/>
        </w:rPr>
      </w:pPr>
    </w:p>
    <w:p w14:paraId="74D8B0C5" w14:textId="77777777" w:rsidR="009226E1" w:rsidRDefault="009226E1" w:rsidP="009226E1">
      <w:pPr>
        <w:spacing w:after="0"/>
        <w:rPr>
          <w:rFonts w:eastAsia="Times New Roman" w:cs="Segoe UI"/>
          <w:b/>
          <w:bCs/>
          <w:color w:val="000000" w:themeColor="text1"/>
          <w:szCs w:val="20"/>
          <w:lang w:eastAsia="sl-SI"/>
        </w:rPr>
      </w:pPr>
      <w:r>
        <w:rPr>
          <w:rFonts w:eastAsia="Times New Roman" w:cs="Segoe UI"/>
          <w:b/>
          <w:bCs/>
          <w:color w:val="000000" w:themeColor="text1"/>
          <w:szCs w:val="20"/>
          <w:lang w:eastAsia="sl-SI"/>
        </w:rPr>
        <w:t>6. SKLEP:</w:t>
      </w:r>
    </w:p>
    <w:p w14:paraId="38026549" w14:textId="77777777" w:rsidR="009226E1" w:rsidRPr="00797567" w:rsidRDefault="009226E1" w:rsidP="009226E1">
      <w:pPr>
        <w:pStyle w:val="Odstavekseznama"/>
        <w:numPr>
          <w:ilvl w:val="0"/>
          <w:numId w:val="16"/>
        </w:num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 xml:space="preserve">Svet agencije se seznani s poročilom o napredku, ki jih je v zvezi s podanimi priporočili sveta v postopku podaljšanja akreditacije visokošolskega zavoda Fakultete za dizajn, samostojni visokošolski zavod poslala Fakulteta za dizajn, samostojni visokošolski zavod, in ugotavlja, da je odziv visokošolskega zavoda na priporočila in ugotovitve sveta primeren. </w:t>
      </w:r>
    </w:p>
    <w:p w14:paraId="4EF474C4" w14:textId="77777777" w:rsidR="009226E1" w:rsidRPr="00797567" w:rsidRDefault="009226E1" w:rsidP="009226E1">
      <w:pPr>
        <w:numPr>
          <w:ilvl w:val="0"/>
          <w:numId w:val="16"/>
        </w:num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 xml:space="preserve">Poročilo o napredku in ugotovitev sveta o njegovi primernosti se v prvem naslednjem evalvacijskem postopku visokošolskega zavoda posreduje skupini strokovnjakov. </w:t>
      </w:r>
    </w:p>
    <w:p w14:paraId="1330557A" w14:textId="77777777" w:rsidR="009226E1" w:rsidRPr="00797567" w:rsidRDefault="009226E1" w:rsidP="009226E1">
      <w:pPr>
        <w:numPr>
          <w:ilvl w:val="0"/>
          <w:numId w:val="16"/>
        </w:num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 xml:space="preserve">Svet agencije se zahvaljuje visokošolskemu zavodu za posredovano poročilo o napredku in se veseli nadaljnjega tvornega sodelovanja. </w:t>
      </w:r>
    </w:p>
    <w:p w14:paraId="404BEDBB" w14:textId="77777777" w:rsidR="009226E1" w:rsidRPr="00797567" w:rsidRDefault="009226E1" w:rsidP="009226E1">
      <w:pPr>
        <w:pStyle w:val="Odstavekseznama"/>
        <w:numPr>
          <w:ilvl w:val="0"/>
          <w:numId w:val="16"/>
        </w:num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Agencija visokošolski zavod obvesti o prvih treh točkah izreka tega sklepa.</w:t>
      </w:r>
    </w:p>
    <w:p w14:paraId="65C50055" w14:textId="77777777" w:rsidR="009226E1" w:rsidRDefault="009226E1" w:rsidP="009226E1">
      <w:pPr>
        <w:spacing w:after="120"/>
        <w:rPr>
          <w:rFonts w:eastAsia="Times New Roman" w:cs="Segoe UI"/>
          <w:b/>
          <w:bCs/>
          <w:color w:val="000000" w:themeColor="text1"/>
          <w:szCs w:val="20"/>
          <w:lang w:eastAsia="sl-SI"/>
        </w:rPr>
      </w:pPr>
    </w:p>
    <w:p w14:paraId="51AAB969" w14:textId="77777777" w:rsidR="009226E1" w:rsidRPr="00797567" w:rsidRDefault="009226E1" w:rsidP="009226E1">
      <w:pPr>
        <w:pStyle w:val="Odstavekseznama"/>
        <w:numPr>
          <w:ilvl w:val="2"/>
          <w:numId w:val="17"/>
        </w:numPr>
        <w:spacing w:after="120"/>
        <w:jc w:val="left"/>
        <w:rPr>
          <w:rFonts w:eastAsia="Times New Roman" w:cs="Segoe UI"/>
          <w:b/>
          <w:bCs/>
          <w:color w:val="000000" w:themeColor="text1"/>
          <w:szCs w:val="20"/>
          <w:lang w:eastAsia="sl-SI"/>
        </w:rPr>
      </w:pPr>
      <w:r w:rsidRPr="00797567">
        <w:rPr>
          <w:rFonts w:eastAsia="Times New Roman" w:cs="Segoe UI"/>
          <w:b/>
          <w:bCs/>
          <w:color w:val="000000" w:themeColor="text1"/>
          <w:szCs w:val="20"/>
          <w:lang w:eastAsia="sl-SI"/>
        </w:rPr>
        <w:t>Univerza Alma Mater Europaea</w:t>
      </w:r>
      <w:r w:rsidRPr="00797567">
        <w:rPr>
          <w:rFonts w:eastAsia="Times New Roman" w:cs="Segoe UI"/>
          <w:b/>
          <w:bCs/>
          <w:color w:val="000000" w:themeColor="text1"/>
          <w:szCs w:val="20"/>
          <w:lang w:eastAsia="sl-SI"/>
        </w:rPr>
        <w:br/>
      </w:r>
    </w:p>
    <w:p w14:paraId="04EEFB14" w14:textId="77777777" w:rsidR="009226E1" w:rsidRDefault="009226E1" w:rsidP="009226E1">
      <w:pPr>
        <w:spacing w:after="0"/>
        <w:rPr>
          <w:rFonts w:eastAsia="Times New Roman" w:cs="Segoe UI"/>
          <w:b/>
          <w:bCs/>
          <w:color w:val="000000" w:themeColor="text1"/>
          <w:szCs w:val="20"/>
          <w:lang w:eastAsia="sl-SI"/>
        </w:rPr>
      </w:pPr>
      <w:r>
        <w:rPr>
          <w:rFonts w:eastAsia="Times New Roman" w:cs="Segoe UI"/>
          <w:b/>
          <w:bCs/>
          <w:color w:val="000000" w:themeColor="text1"/>
          <w:szCs w:val="20"/>
          <w:lang w:eastAsia="sl-SI"/>
        </w:rPr>
        <w:t>7. SKLEP:</w:t>
      </w:r>
    </w:p>
    <w:p w14:paraId="5F22E6C3" w14:textId="77777777" w:rsidR="009226E1" w:rsidRPr="00797567" w:rsidRDefault="009226E1" w:rsidP="009226E1">
      <w:pPr>
        <w:spacing w:after="0"/>
        <w:rPr>
          <w:rFonts w:eastAsia="Times New Roman" w:cs="Segoe UI"/>
          <w:i/>
          <w:iCs/>
          <w:color w:val="000000" w:themeColor="text1"/>
          <w:szCs w:val="20"/>
          <w:lang w:eastAsia="sl-SI"/>
        </w:rPr>
      </w:pPr>
      <w:r>
        <w:rPr>
          <w:rFonts w:eastAsia="Times New Roman" w:cs="Segoe UI"/>
          <w:i/>
          <w:iCs/>
          <w:color w:val="000000" w:themeColor="text1"/>
          <w:szCs w:val="20"/>
          <w:lang w:eastAsia="sl-SI"/>
        </w:rPr>
        <w:t>1.</w:t>
      </w:r>
      <w:r w:rsidRPr="00797567">
        <w:rPr>
          <w:rFonts w:eastAsia="Times New Roman" w:cs="Segoe UI"/>
          <w:i/>
          <w:iCs/>
          <w:color w:val="000000" w:themeColor="text1"/>
          <w:szCs w:val="20"/>
          <w:lang w:eastAsia="sl-SI"/>
        </w:rPr>
        <w:t xml:space="preserve"> Svet agencije se seznani s poročilom o napredku, ki jih je v zvezi s podanimi priporočili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sveta v postopku preoblikovanja visokošolskega zavoda Alma Mater Europaea –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Evropski center Maribor v Univerzo Alma Mater Europaea poslala Univerza Alma Mater </w:t>
      </w:r>
      <w:r>
        <w:rPr>
          <w:rFonts w:eastAsia="Times New Roman" w:cs="Segoe UI"/>
          <w:i/>
          <w:iCs/>
          <w:color w:val="000000" w:themeColor="text1"/>
          <w:szCs w:val="20"/>
          <w:lang w:eastAsia="sl-SI"/>
        </w:rPr>
        <w:br/>
      </w:r>
      <w:r>
        <w:rPr>
          <w:rFonts w:eastAsia="Times New Roman" w:cs="Segoe UI"/>
          <w:i/>
          <w:iCs/>
          <w:color w:val="000000" w:themeColor="text1"/>
          <w:szCs w:val="20"/>
          <w:lang w:eastAsia="sl-SI"/>
        </w:rPr>
        <w:lastRenderedPageBreak/>
        <w:t xml:space="preserve">    </w:t>
      </w:r>
      <w:r w:rsidRPr="00797567">
        <w:rPr>
          <w:rFonts w:eastAsia="Times New Roman" w:cs="Segoe UI"/>
          <w:i/>
          <w:iCs/>
          <w:color w:val="000000" w:themeColor="text1"/>
          <w:szCs w:val="20"/>
          <w:lang w:eastAsia="sl-SI"/>
        </w:rPr>
        <w:t xml:space="preserve">Europaea, in ugotavlja, da je odziv visokošolskega zavoda na priporočila in ugotovitve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sveta primeren. </w:t>
      </w:r>
    </w:p>
    <w:p w14:paraId="58FB9F07" w14:textId="77777777" w:rsidR="009226E1" w:rsidRPr="00797567" w:rsidRDefault="009226E1" w:rsidP="009226E1">
      <w:p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 xml:space="preserve">2. Poročilo o napredku in ugotovitev sveta o njegovi primernosti se v prvem naslednjem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evalvacijskem postopku visokošolskega zavoda posreduje skupini strokovnjakov. </w:t>
      </w:r>
    </w:p>
    <w:p w14:paraId="4810C7BA" w14:textId="77777777" w:rsidR="009226E1" w:rsidRPr="00797567" w:rsidRDefault="009226E1" w:rsidP="009226E1">
      <w:p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 xml:space="preserve">3. Svet agencije se zahvaljuje visokošolskemu zavodu za posredovano poročilo o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napredku in se veseli nadaljnjega tvornega sodelovanja. </w:t>
      </w:r>
    </w:p>
    <w:p w14:paraId="46CB11E5" w14:textId="77777777" w:rsidR="009226E1" w:rsidRDefault="009226E1" w:rsidP="009226E1">
      <w:p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4. Agencija visokošolski zavod obvesti o prvih treh točkah izreka tega sklepa</w:t>
      </w:r>
    </w:p>
    <w:p w14:paraId="777A6A89" w14:textId="77777777" w:rsidR="009226E1" w:rsidRPr="002E3AFF" w:rsidRDefault="009226E1" w:rsidP="009226E1">
      <w:pPr>
        <w:spacing w:after="0"/>
        <w:rPr>
          <w:rFonts w:eastAsia="Times New Roman" w:cs="Segoe UI"/>
          <w:i/>
          <w:iCs/>
          <w:color w:val="000000" w:themeColor="text1"/>
          <w:szCs w:val="20"/>
          <w:lang w:eastAsia="sl-SI"/>
        </w:rPr>
      </w:pPr>
    </w:p>
    <w:p w14:paraId="2E55FCA3" w14:textId="77777777" w:rsidR="009226E1" w:rsidRDefault="009226E1" w:rsidP="009226E1">
      <w:pPr>
        <w:spacing w:after="120"/>
        <w:rPr>
          <w:rFonts w:eastAsia="Times New Roman" w:cs="Segoe UI"/>
          <w:b/>
          <w:bCs/>
          <w:color w:val="000000" w:themeColor="text1"/>
          <w:szCs w:val="20"/>
          <w:lang w:eastAsia="sl-SI"/>
        </w:rPr>
      </w:pPr>
    </w:p>
    <w:p w14:paraId="33C9BE3A" w14:textId="77777777" w:rsidR="009226E1" w:rsidRDefault="009226E1" w:rsidP="009226E1">
      <w:pPr>
        <w:spacing w:after="0"/>
        <w:rPr>
          <w:rFonts w:eastAsia="Times New Roman" w:cs="Segoe UI"/>
          <w:b/>
          <w:bCs/>
          <w:color w:val="000000" w:themeColor="text1"/>
          <w:szCs w:val="20"/>
          <w:lang w:eastAsia="sl-SI"/>
        </w:rPr>
      </w:pPr>
      <w:r w:rsidRPr="00756A0B">
        <w:rPr>
          <w:rFonts w:eastAsia="Times New Roman" w:cs="Segoe UI"/>
          <w:b/>
          <w:bCs/>
          <w:color w:val="000000" w:themeColor="text1"/>
          <w:szCs w:val="20"/>
          <w:lang w:eastAsia="sl-SI"/>
        </w:rPr>
        <w:t>4.3</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 xml:space="preserve">Obravnava in odločanje o vlogah za vzorčno evalvacijo in </w:t>
      </w:r>
      <w:r>
        <w:rPr>
          <w:rFonts w:eastAsia="Times New Roman" w:cs="Segoe UI"/>
          <w:b/>
          <w:bCs/>
          <w:color w:val="000000" w:themeColor="text1"/>
          <w:szCs w:val="20"/>
          <w:lang w:eastAsia="sl-SI"/>
        </w:rPr>
        <w:br/>
        <w:t xml:space="preserve">                                </w:t>
      </w:r>
      <w:r w:rsidRPr="00756A0B">
        <w:rPr>
          <w:rFonts w:eastAsia="Times New Roman" w:cs="Segoe UI"/>
          <w:b/>
          <w:bCs/>
          <w:color w:val="000000" w:themeColor="text1"/>
          <w:szCs w:val="20"/>
          <w:lang w:eastAsia="sl-SI"/>
        </w:rPr>
        <w:t xml:space="preserve">akreditacijo študijskih programov – poročilo o napredku </w:t>
      </w:r>
      <w:r>
        <w:rPr>
          <w:rFonts w:eastAsia="Times New Roman" w:cs="Segoe UI"/>
          <w:b/>
          <w:bCs/>
          <w:color w:val="000000" w:themeColor="text1"/>
          <w:szCs w:val="20"/>
          <w:lang w:eastAsia="sl-SI"/>
        </w:rPr>
        <w:br/>
        <w:t xml:space="preserve">                                </w:t>
      </w:r>
      <w:r w:rsidRPr="00756A0B">
        <w:rPr>
          <w:rFonts w:eastAsia="Times New Roman" w:cs="Segoe UI"/>
          <w:b/>
          <w:bCs/>
          <w:color w:val="000000" w:themeColor="text1"/>
          <w:szCs w:val="20"/>
          <w:lang w:eastAsia="sl-SI"/>
        </w:rPr>
        <w:t>(</w:t>
      </w:r>
      <w:proofErr w:type="spellStart"/>
      <w:r w:rsidRPr="00756A0B">
        <w:rPr>
          <w:rFonts w:eastAsia="Times New Roman" w:cs="Segoe UI"/>
          <w:b/>
          <w:bCs/>
          <w:color w:val="000000" w:themeColor="text1"/>
          <w:szCs w:val="20"/>
          <w:lang w:eastAsia="sl-SI"/>
        </w:rPr>
        <w:t>follow</w:t>
      </w:r>
      <w:proofErr w:type="spellEnd"/>
      <w:r w:rsidRPr="00756A0B">
        <w:rPr>
          <w:rFonts w:eastAsia="Times New Roman" w:cs="Segoe UI"/>
          <w:b/>
          <w:bCs/>
          <w:color w:val="000000" w:themeColor="text1"/>
          <w:szCs w:val="20"/>
          <w:lang w:eastAsia="sl-SI"/>
        </w:rPr>
        <w:t>-up)</w:t>
      </w:r>
      <w:r w:rsidRPr="00756A0B">
        <w:rPr>
          <w:rFonts w:eastAsia="Times New Roman" w:cs="Segoe UI"/>
          <w:b/>
          <w:bCs/>
          <w:color w:val="000000" w:themeColor="text1"/>
          <w:szCs w:val="20"/>
          <w:lang w:eastAsia="sl-SI"/>
        </w:rPr>
        <w:br/>
      </w:r>
    </w:p>
    <w:p w14:paraId="379D113C" w14:textId="77777777" w:rsidR="009226E1" w:rsidRDefault="009226E1" w:rsidP="009226E1">
      <w:pPr>
        <w:spacing w:after="120"/>
        <w:rPr>
          <w:rFonts w:eastAsia="Times New Roman" w:cs="Segoe UI"/>
          <w:b/>
          <w:bCs/>
          <w:color w:val="000000" w:themeColor="text1"/>
          <w:szCs w:val="20"/>
          <w:lang w:eastAsia="sl-SI"/>
        </w:rPr>
      </w:pPr>
      <w:r w:rsidRPr="00756A0B">
        <w:rPr>
          <w:rFonts w:eastAsia="Times New Roman" w:cs="Segoe UI"/>
          <w:b/>
          <w:bCs/>
          <w:color w:val="000000" w:themeColor="text1"/>
          <w:szCs w:val="20"/>
          <w:lang w:eastAsia="sl-SI"/>
        </w:rPr>
        <w:t>4.3.3</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 xml:space="preserve">Management veriženja blokov in WEB3 tehnologij 2. st. (GEA </w:t>
      </w:r>
      <w:r>
        <w:rPr>
          <w:rFonts w:eastAsia="Times New Roman" w:cs="Segoe UI"/>
          <w:b/>
          <w:bCs/>
          <w:color w:val="000000" w:themeColor="text1"/>
          <w:szCs w:val="20"/>
          <w:lang w:eastAsia="sl-SI"/>
        </w:rPr>
        <w:br/>
        <w:t xml:space="preserve">                               </w:t>
      </w:r>
      <w:r w:rsidRPr="00756A0B">
        <w:rPr>
          <w:rFonts w:eastAsia="Times New Roman" w:cs="Segoe UI"/>
          <w:b/>
          <w:bCs/>
          <w:color w:val="000000" w:themeColor="text1"/>
          <w:szCs w:val="20"/>
          <w:lang w:eastAsia="sl-SI"/>
        </w:rPr>
        <w:t>College - FP)</w:t>
      </w:r>
    </w:p>
    <w:p w14:paraId="1B91DA4A" w14:textId="77777777" w:rsidR="00E456B6" w:rsidRDefault="00E456B6" w:rsidP="009226E1">
      <w:pPr>
        <w:spacing w:after="120"/>
        <w:rPr>
          <w:szCs w:val="20"/>
        </w:rPr>
      </w:pPr>
    </w:p>
    <w:p w14:paraId="1ED34C2C" w14:textId="35CD2F06" w:rsidR="009226E1" w:rsidRDefault="009226E1" w:rsidP="009226E1">
      <w:pPr>
        <w:spacing w:after="120"/>
        <w:rPr>
          <w:rFonts w:eastAsia="Times New Roman" w:cs="Segoe UI"/>
          <w:b/>
          <w:bCs/>
          <w:color w:val="000000" w:themeColor="text1"/>
          <w:szCs w:val="20"/>
          <w:lang w:eastAsia="sl-SI"/>
        </w:rPr>
      </w:pPr>
      <w:r>
        <w:rPr>
          <w:rFonts w:eastAsia="Times New Roman" w:cs="Segoe UI"/>
          <w:b/>
          <w:bCs/>
          <w:color w:val="000000" w:themeColor="text1"/>
          <w:szCs w:val="20"/>
          <w:lang w:eastAsia="sl-SI"/>
        </w:rPr>
        <w:t>9. SKLEP:</w:t>
      </w:r>
    </w:p>
    <w:p w14:paraId="2B1DEEE1" w14:textId="77777777" w:rsidR="009226E1" w:rsidRPr="00797567" w:rsidRDefault="009226E1" w:rsidP="009226E1">
      <w:p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1.</w:t>
      </w:r>
      <w:r w:rsidRPr="00797567">
        <w:rPr>
          <w:rFonts w:eastAsia="Times New Roman" w:cs="Segoe UI"/>
          <w:i/>
          <w:iCs/>
          <w:color w:val="000000" w:themeColor="text1"/>
          <w:szCs w:val="20"/>
          <w:lang w:eastAsia="sl-SI"/>
        </w:rPr>
        <w:tab/>
        <w:t xml:space="preserve">Svet agencije se seznani s poročilom o napredku, ki ga je v zvezi s podanimi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priporočili sveta v postopku magistrskega študijskega programa  »Management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veriženja blokov in tehnologij WEB3«, naknadno preimenovan v ''Digitalni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management'', poslal visokošolski zavod Gea College - Fakulteta za podjetništvo in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ugotavlja, da je odziv visokošolskega zavoda na priporočila in ugotovitve sveta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primeren. </w:t>
      </w:r>
    </w:p>
    <w:p w14:paraId="3661FEBD" w14:textId="77777777" w:rsidR="009226E1" w:rsidRPr="00797567" w:rsidRDefault="009226E1" w:rsidP="009226E1">
      <w:p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2.</w:t>
      </w:r>
      <w:r w:rsidRPr="00797567">
        <w:rPr>
          <w:rFonts w:eastAsia="Times New Roman" w:cs="Segoe UI"/>
          <w:i/>
          <w:iCs/>
          <w:color w:val="000000" w:themeColor="text1"/>
          <w:szCs w:val="20"/>
          <w:lang w:eastAsia="sl-SI"/>
        </w:rPr>
        <w:tab/>
        <w:t xml:space="preserve">Poročilo o napredku in ugotovitev sveta o njegovi primernosti se v prvem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naslednjem akreditacijskem ali evalvacijskem postopku visokošolskega zavoda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oziroma študijskega programa posreduje skupini strokovnjakov. </w:t>
      </w:r>
    </w:p>
    <w:p w14:paraId="687659B2" w14:textId="77777777" w:rsidR="009226E1" w:rsidRPr="00797567" w:rsidRDefault="009226E1" w:rsidP="009226E1">
      <w:p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3.</w:t>
      </w:r>
      <w:r w:rsidRPr="00797567">
        <w:rPr>
          <w:rFonts w:eastAsia="Times New Roman" w:cs="Segoe UI"/>
          <w:i/>
          <w:iCs/>
          <w:color w:val="000000" w:themeColor="text1"/>
          <w:szCs w:val="20"/>
          <w:lang w:eastAsia="sl-SI"/>
        </w:rPr>
        <w:tab/>
        <w:t xml:space="preserve">Svet agencije se zahvaljuje visokošolskemu zavodu za posredovano poročilo o </w:t>
      </w:r>
      <w:r>
        <w:rPr>
          <w:rFonts w:eastAsia="Times New Roman" w:cs="Segoe UI"/>
          <w:i/>
          <w:iCs/>
          <w:color w:val="000000" w:themeColor="text1"/>
          <w:szCs w:val="20"/>
          <w:lang w:eastAsia="sl-SI"/>
        </w:rPr>
        <w:br/>
        <w:t xml:space="preserve">          </w:t>
      </w:r>
      <w:r w:rsidRPr="00797567">
        <w:rPr>
          <w:rFonts w:eastAsia="Times New Roman" w:cs="Segoe UI"/>
          <w:i/>
          <w:iCs/>
          <w:color w:val="000000" w:themeColor="text1"/>
          <w:szCs w:val="20"/>
          <w:lang w:eastAsia="sl-SI"/>
        </w:rPr>
        <w:t xml:space="preserve">napredku in se veseli nadaljnjega tvornega sodelovanja. </w:t>
      </w:r>
    </w:p>
    <w:p w14:paraId="1F5BF4FB" w14:textId="77777777" w:rsidR="009226E1" w:rsidRPr="00797567" w:rsidRDefault="009226E1" w:rsidP="009226E1">
      <w:pPr>
        <w:spacing w:after="0"/>
        <w:rPr>
          <w:rFonts w:eastAsia="Times New Roman" w:cs="Segoe UI"/>
          <w:i/>
          <w:iCs/>
          <w:color w:val="000000" w:themeColor="text1"/>
          <w:szCs w:val="20"/>
          <w:lang w:eastAsia="sl-SI"/>
        </w:rPr>
      </w:pPr>
      <w:r w:rsidRPr="00797567">
        <w:rPr>
          <w:rFonts w:eastAsia="Times New Roman" w:cs="Segoe UI"/>
          <w:i/>
          <w:iCs/>
          <w:color w:val="000000" w:themeColor="text1"/>
          <w:szCs w:val="20"/>
          <w:lang w:eastAsia="sl-SI"/>
        </w:rPr>
        <w:t>4.</w:t>
      </w:r>
      <w:r w:rsidRPr="00797567">
        <w:rPr>
          <w:rFonts w:eastAsia="Times New Roman" w:cs="Segoe UI"/>
          <w:i/>
          <w:iCs/>
          <w:color w:val="000000" w:themeColor="text1"/>
          <w:szCs w:val="20"/>
          <w:lang w:eastAsia="sl-SI"/>
        </w:rPr>
        <w:tab/>
        <w:t>Agencija visokošolski zavod obvesti o prvih treh točkah izreka tega sklepa.</w:t>
      </w:r>
    </w:p>
    <w:p w14:paraId="25D20991" w14:textId="77777777" w:rsidR="009226E1" w:rsidRDefault="009226E1" w:rsidP="009226E1">
      <w:pPr>
        <w:spacing w:after="120"/>
        <w:rPr>
          <w:rFonts w:eastAsia="Times New Roman" w:cs="Segoe UI"/>
          <w:b/>
          <w:bCs/>
          <w:color w:val="000000" w:themeColor="text1"/>
          <w:szCs w:val="20"/>
          <w:lang w:eastAsia="sl-SI"/>
        </w:rPr>
      </w:pPr>
      <w:r w:rsidRPr="00756A0B">
        <w:rPr>
          <w:rFonts w:eastAsia="Times New Roman" w:cs="Segoe UI"/>
          <w:b/>
          <w:bCs/>
          <w:color w:val="000000" w:themeColor="text1"/>
          <w:szCs w:val="20"/>
          <w:lang w:eastAsia="sl-SI"/>
        </w:rPr>
        <w:br/>
      </w:r>
    </w:p>
    <w:p w14:paraId="0F22D210" w14:textId="77777777" w:rsidR="009226E1" w:rsidRDefault="009226E1" w:rsidP="009226E1">
      <w:pPr>
        <w:spacing w:after="120"/>
        <w:rPr>
          <w:rFonts w:eastAsia="Times New Roman" w:cs="Segoe UI"/>
          <w:b/>
          <w:bCs/>
          <w:color w:val="000000" w:themeColor="text1"/>
          <w:szCs w:val="20"/>
          <w:lang w:eastAsia="sl-SI"/>
        </w:rPr>
      </w:pPr>
      <w:r w:rsidRPr="00756A0B">
        <w:rPr>
          <w:rFonts w:eastAsia="Times New Roman" w:cs="Segoe UI"/>
          <w:b/>
          <w:bCs/>
          <w:color w:val="000000" w:themeColor="text1"/>
          <w:szCs w:val="20"/>
          <w:lang w:eastAsia="sl-SI"/>
        </w:rPr>
        <w:t>4.3.4</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Vizualne umetnosti in oblikovanje 2. st. (UP PEF)</w:t>
      </w:r>
    </w:p>
    <w:p w14:paraId="45E17379" w14:textId="77777777" w:rsidR="009226E1" w:rsidRDefault="009226E1" w:rsidP="009226E1">
      <w:pPr>
        <w:spacing w:after="0" w:line="276" w:lineRule="auto"/>
        <w:rPr>
          <w:szCs w:val="20"/>
        </w:rPr>
      </w:pPr>
    </w:p>
    <w:p w14:paraId="5ECA1631" w14:textId="77777777" w:rsidR="009226E1" w:rsidRDefault="009226E1" w:rsidP="009226E1">
      <w:pPr>
        <w:spacing w:after="0"/>
        <w:rPr>
          <w:rFonts w:eastAsia="Times New Roman" w:cs="Segoe UI"/>
          <w:b/>
          <w:bCs/>
          <w:color w:val="000000" w:themeColor="text1"/>
          <w:szCs w:val="20"/>
          <w:lang w:eastAsia="sl-SI"/>
        </w:rPr>
      </w:pPr>
      <w:r>
        <w:rPr>
          <w:rFonts w:eastAsia="Times New Roman" w:cs="Segoe UI"/>
          <w:b/>
          <w:bCs/>
          <w:color w:val="000000" w:themeColor="text1"/>
          <w:szCs w:val="20"/>
          <w:lang w:eastAsia="sl-SI"/>
        </w:rPr>
        <w:lastRenderedPageBreak/>
        <w:t>10. SKLEP:</w:t>
      </w:r>
    </w:p>
    <w:p w14:paraId="2F75E548" w14:textId="77777777" w:rsidR="009226E1" w:rsidRDefault="009226E1" w:rsidP="009226E1">
      <w:pPr>
        <w:spacing w:after="0"/>
        <w:rPr>
          <w:rFonts w:eastAsia="Times New Roman" w:cs="Segoe UI"/>
          <w:i/>
          <w:iCs/>
          <w:color w:val="000000" w:themeColor="text1"/>
          <w:szCs w:val="20"/>
          <w:lang w:eastAsia="sl-SI"/>
        </w:rPr>
      </w:pPr>
      <w:r w:rsidRPr="002E3AFF">
        <w:rPr>
          <w:rFonts w:eastAsia="Times New Roman" w:cs="Segoe UI"/>
          <w:i/>
          <w:iCs/>
          <w:color w:val="000000" w:themeColor="text1"/>
          <w:szCs w:val="20"/>
          <w:lang w:eastAsia="sl-SI"/>
        </w:rPr>
        <w:t>1.</w:t>
      </w:r>
      <w:r w:rsidRPr="002E3AFF">
        <w:rPr>
          <w:rFonts w:eastAsia="Times New Roman" w:cs="Segoe UI"/>
          <w:i/>
          <w:iCs/>
          <w:color w:val="000000" w:themeColor="text1"/>
          <w:szCs w:val="20"/>
          <w:lang w:eastAsia="sl-SI"/>
        </w:rPr>
        <w:tab/>
        <w:t xml:space="preserve">Svet agencije se seznani s poročilom o napredku, ki ga je v zvezi s podanimi </w:t>
      </w:r>
      <w:r>
        <w:rPr>
          <w:rFonts w:eastAsia="Times New Roman" w:cs="Segoe UI"/>
          <w:i/>
          <w:iCs/>
          <w:color w:val="000000" w:themeColor="text1"/>
          <w:szCs w:val="20"/>
          <w:lang w:eastAsia="sl-SI"/>
        </w:rPr>
        <w:br/>
        <w:t xml:space="preserve">          </w:t>
      </w:r>
      <w:r w:rsidRPr="002E3AFF">
        <w:rPr>
          <w:rFonts w:eastAsia="Times New Roman" w:cs="Segoe UI"/>
          <w:i/>
          <w:iCs/>
          <w:color w:val="000000" w:themeColor="text1"/>
          <w:szCs w:val="20"/>
          <w:lang w:eastAsia="sl-SI"/>
        </w:rPr>
        <w:t xml:space="preserve">priporočili sveta v postopku akreditacije magistrskega študijskega programa </w:t>
      </w:r>
      <w:r>
        <w:rPr>
          <w:rFonts w:eastAsia="Times New Roman" w:cs="Segoe UI"/>
          <w:i/>
          <w:iCs/>
          <w:color w:val="000000" w:themeColor="text1"/>
          <w:szCs w:val="20"/>
          <w:lang w:eastAsia="sl-SI"/>
        </w:rPr>
        <w:t xml:space="preserve">    </w:t>
      </w:r>
      <w:r>
        <w:rPr>
          <w:rFonts w:eastAsia="Times New Roman" w:cs="Segoe UI"/>
          <w:i/>
          <w:iCs/>
          <w:color w:val="000000" w:themeColor="text1"/>
          <w:szCs w:val="20"/>
          <w:lang w:eastAsia="sl-SI"/>
        </w:rPr>
        <w:br/>
        <w:t xml:space="preserve">          </w:t>
      </w:r>
      <w:r w:rsidRPr="002E3AFF">
        <w:rPr>
          <w:rFonts w:eastAsia="Times New Roman" w:cs="Segoe UI"/>
          <w:i/>
          <w:iCs/>
          <w:color w:val="000000" w:themeColor="text1"/>
          <w:szCs w:val="20"/>
          <w:lang w:eastAsia="sl-SI"/>
        </w:rPr>
        <w:t>Vizualne umetnosti in oblikovanje</w:t>
      </w:r>
      <w:r>
        <w:rPr>
          <w:rFonts w:eastAsia="Times New Roman" w:cs="Segoe UI"/>
          <w:i/>
          <w:iCs/>
          <w:color w:val="000000" w:themeColor="text1"/>
          <w:szCs w:val="20"/>
          <w:lang w:eastAsia="sl-SI"/>
        </w:rPr>
        <w:t xml:space="preserve"> Pedagoške fakultete</w:t>
      </w:r>
      <w:r w:rsidRPr="002E3AFF">
        <w:rPr>
          <w:rFonts w:eastAsia="Times New Roman" w:cs="Segoe UI"/>
          <w:i/>
          <w:iCs/>
          <w:color w:val="000000" w:themeColor="text1"/>
          <w:szCs w:val="20"/>
          <w:lang w:eastAsia="sl-SI"/>
        </w:rPr>
        <w:t xml:space="preserve"> Univerze na Primorskem poslal </w:t>
      </w:r>
      <w:r>
        <w:rPr>
          <w:rFonts w:eastAsia="Times New Roman" w:cs="Segoe UI"/>
          <w:i/>
          <w:iCs/>
          <w:color w:val="000000" w:themeColor="text1"/>
          <w:szCs w:val="20"/>
          <w:lang w:eastAsia="sl-SI"/>
        </w:rPr>
        <w:br/>
        <w:t xml:space="preserve">          </w:t>
      </w:r>
      <w:r w:rsidRPr="002E3AFF">
        <w:rPr>
          <w:rFonts w:eastAsia="Times New Roman" w:cs="Segoe UI"/>
          <w:i/>
          <w:iCs/>
          <w:color w:val="000000" w:themeColor="text1"/>
          <w:szCs w:val="20"/>
          <w:lang w:eastAsia="sl-SI"/>
        </w:rPr>
        <w:t>visokošolski zavod, in ugotavlja, da je odziv visokošolskeg</w:t>
      </w:r>
      <w:r>
        <w:rPr>
          <w:rFonts w:eastAsia="Times New Roman" w:cs="Segoe UI"/>
          <w:i/>
          <w:iCs/>
          <w:color w:val="000000" w:themeColor="text1"/>
          <w:szCs w:val="20"/>
          <w:lang w:eastAsia="sl-SI"/>
        </w:rPr>
        <w:t xml:space="preserve">a </w:t>
      </w:r>
      <w:r w:rsidRPr="006C2D3A">
        <w:rPr>
          <w:rFonts w:eastAsia="Times New Roman" w:cs="Segoe UI"/>
          <w:i/>
          <w:iCs/>
          <w:color w:val="000000" w:themeColor="text1"/>
          <w:szCs w:val="20"/>
          <w:lang w:eastAsia="sl-SI"/>
        </w:rPr>
        <w:t xml:space="preserve">na priporočila in ugotovitve </w:t>
      </w:r>
    </w:p>
    <w:p w14:paraId="09C24C1E" w14:textId="2FB5B7D5" w:rsidR="009226E1" w:rsidRPr="002E3AFF" w:rsidRDefault="009226E1" w:rsidP="009226E1">
      <w:pPr>
        <w:spacing w:after="0"/>
        <w:rPr>
          <w:rFonts w:eastAsia="Times New Roman" w:cs="Segoe UI"/>
          <w:i/>
          <w:iCs/>
          <w:color w:val="000000" w:themeColor="text1"/>
          <w:szCs w:val="20"/>
          <w:lang w:eastAsia="sl-SI"/>
        </w:rPr>
      </w:pPr>
      <w:r>
        <w:rPr>
          <w:rFonts w:eastAsia="Times New Roman" w:cs="Segoe UI"/>
          <w:i/>
          <w:iCs/>
          <w:color w:val="000000" w:themeColor="text1"/>
          <w:szCs w:val="20"/>
          <w:lang w:eastAsia="sl-SI"/>
        </w:rPr>
        <w:t xml:space="preserve">          </w:t>
      </w:r>
      <w:r w:rsidRPr="006C2D3A">
        <w:rPr>
          <w:rFonts w:eastAsia="Times New Roman" w:cs="Segoe UI"/>
          <w:i/>
          <w:iCs/>
          <w:color w:val="000000" w:themeColor="text1"/>
          <w:szCs w:val="20"/>
          <w:lang w:eastAsia="sl-SI"/>
        </w:rPr>
        <w:t xml:space="preserve">sveta primeren. </w:t>
      </w:r>
    </w:p>
    <w:p w14:paraId="7DEEC71A" w14:textId="77777777" w:rsidR="009226E1" w:rsidRPr="006C2D3A" w:rsidRDefault="009226E1" w:rsidP="009226E1">
      <w:pPr>
        <w:spacing w:after="0"/>
        <w:rPr>
          <w:rFonts w:eastAsia="Times New Roman" w:cs="Segoe UI"/>
          <w:i/>
          <w:iCs/>
          <w:color w:val="000000" w:themeColor="text1"/>
          <w:szCs w:val="20"/>
          <w:lang w:eastAsia="sl-SI"/>
        </w:rPr>
      </w:pPr>
      <w:r w:rsidRPr="006C2D3A">
        <w:rPr>
          <w:rFonts w:eastAsia="Times New Roman" w:cs="Segoe UI"/>
          <w:i/>
          <w:iCs/>
          <w:color w:val="000000" w:themeColor="text1"/>
          <w:szCs w:val="20"/>
          <w:lang w:eastAsia="sl-SI"/>
        </w:rPr>
        <w:t>2.</w:t>
      </w:r>
      <w:r w:rsidRPr="006C2D3A">
        <w:rPr>
          <w:rFonts w:eastAsia="Times New Roman" w:cs="Segoe UI"/>
          <w:i/>
          <w:iCs/>
          <w:color w:val="000000" w:themeColor="text1"/>
          <w:szCs w:val="20"/>
          <w:lang w:eastAsia="sl-SI"/>
        </w:rPr>
        <w:tab/>
        <w:t xml:space="preserve">Poročilo o napredku in ugotovitev sveta o njegovi primernosti se v prvem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naslednjem akreditacijskem ali evalvacijskem postopku visokošolskega zavoda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oziroma študijskega programa posreduje skupini strokovnjakov. </w:t>
      </w:r>
    </w:p>
    <w:p w14:paraId="4C593717" w14:textId="77777777" w:rsidR="009226E1" w:rsidRPr="006C2D3A" w:rsidRDefault="009226E1" w:rsidP="009226E1">
      <w:pPr>
        <w:spacing w:after="0"/>
        <w:rPr>
          <w:rFonts w:eastAsia="Times New Roman" w:cs="Segoe UI"/>
          <w:i/>
          <w:iCs/>
          <w:color w:val="000000" w:themeColor="text1"/>
          <w:szCs w:val="20"/>
          <w:lang w:eastAsia="sl-SI"/>
        </w:rPr>
      </w:pPr>
      <w:r w:rsidRPr="006C2D3A">
        <w:rPr>
          <w:rFonts w:eastAsia="Times New Roman" w:cs="Segoe UI"/>
          <w:i/>
          <w:iCs/>
          <w:color w:val="000000" w:themeColor="text1"/>
          <w:szCs w:val="20"/>
          <w:lang w:eastAsia="sl-SI"/>
        </w:rPr>
        <w:t>3.</w:t>
      </w:r>
      <w:r w:rsidRPr="006C2D3A">
        <w:rPr>
          <w:rFonts w:eastAsia="Times New Roman" w:cs="Segoe UI"/>
          <w:i/>
          <w:iCs/>
          <w:color w:val="000000" w:themeColor="text1"/>
          <w:szCs w:val="20"/>
          <w:lang w:eastAsia="sl-SI"/>
        </w:rPr>
        <w:tab/>
        <w:t xml:space="preserve">Svet agencije se zahvaljuje visokošolskemu zavodu za posredovano poročilo o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napredku in se veseli nadaljnjega sodelovanja. </w:t>
      </w:r>
    </w:p>
    <w:p w14:paraId="15A356EF" w14:textId="77777777" w:rsidR="009226E1" w:rsidRDefault="009226E1" w:rsidP="009226E1">
      <w:pPr>
        <w:spacing w:after="0"/>
        <w:rPr>
          <w:rFonts w:eastAsia="Times New Roman" w:cs="Segoe UI"/>
          <w:b/>
          <w:bCs/>
          <w:color w:val="000000" w:themeColor="text1"/>
          <w:szCs w:val="20"/>
          <w:lang w:eastAsia="sl-SI"/>
        </w:rPr>
      </w:pPr>
      <w:r w:rsidRPr="006C2D3A">
        <w:rPr>
          <w:rFonts w:eastAsia="Times New Roman" w:cs="Segoe UI"/>
          <w:i/>
          <w:iCs/>
          <w:color w:val="000000" w:themeColor="text1"/>
          <w:szCs w:val="20"/>
          <w:lang w:eastAsia="sl-SI"/>
        </w:rPr>
        <w:t>4.</w:t>
      </w:r>
      <w:r w:rsidRPr="006C2D3A">
        <w:rPr>
          <w:rFonts w:eastAsia="Times New Roman" w:cs="Segoe UI"/>
          <w:i/>
          <w:iCs/>
          <w:color w:val="000000" w:themeColor="text1"/>
          <w:szCs w:val="20"/>
          <w:lang w:eastAsia="sl-SI"/>
        </w:rPr>
        <w:tab/>
        <w:t>Agencija visokošolski zavod obvesti o prvih treh točkah izreka tega sklepa.</w:t>
      </w:r>
      <w:r w:rsidRPr="00756A0B">
        <w:rPr>
          <w:rFonts w:eastAsia="Times New Roman" w:cs="Segoe UI"/>
          <w:b/>
          <w:bCs/>
          <w:color w:val="000000" w:themeColor="text1"/>
          <w:szCs w:val="20"/>
          <w:lang w:eastAsia="sl-SI"/>
        </w:rPr>
        <w:br/>
      </w:r>
    </w:p>
    <w:p w14:paraId="2F4BDB1C" w14:textId="77777777" w:rsidR="009226E1" w:rsidRDefault="009226E1" w:rsidP="009226E1">
      <w:pPr>
        <w:spacing w:after="120"/>
        <w:rPr>
          <w:rFonts w:eastAsia="Times New Roman" w:cs="Segoe UI"/>
          <w:b/>
          <w:bCs/>
          <w:color w:val="000000" w:themeColor="text1"/>
          <w:szCs w:val="20"/>
          <w:lang w:eastAsia="sl-SI"/>
        </w:rPr>
      </w:pPr>
    </w:p>
    <w:p w14:paraId="364ABFAE" w14:textId="695A2085" w:rsidR="009226E1" w:rsidRDefault="009226E1" w:rsidP="009226E1">
      <w:pPr>
        <w:spacing w:after="120"/>
        <w:rPr>
          <w:rFonts w:eastAsia="Times New Roman" w:cs="Segoe UI"/>
          <w:b/>
          <w:bCs/>
          <w:color w:val="000000" w:themeColor="text1"/>
          <w:szCs w:val="20"/>
          <w:lang w:eastAsia="sl-SI"/>
        </w:rPr>
      </w:pPr>
      <w:r w:rsidRPr="00756A0B">
        <w:rPr>
          <w:rFonts w:eastAsia="Times New Roman" w:cs="Segoe UI"/>
          <w:b/>
          <w:bCs/>
          <w:color w:val="000000" w:themeColor="text1"/>
          <w:szCs w:val="20"/>
          <w:lang w:eastAsia="sl-SI"/>
        </w:rPr>
        <w:t>4.3.5</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Poročanje o napredku UL – 6 študijskih programov</w:t>
      </w:r>
    </w:p>
    <w:p w14:paraId="6CA83A2B" w14:textId="77777777" w:rsidR="009226E1" w:rsidRDefault="009226E1" w:rsidP="009226E1">
      <w:pPr>
        <w:spacing w:after="120"/>
        <w:rPr>
          <w:rFonts w:eastAsia="Times New Roman" w:cs="Segoe UI"/>
          <w:i/>
          <w:iCs/>
          <w:color w:val="000000" w:themeColor="text1"/>
          <w:szCs w:val="20"/>
          <w:lang w:eastAsia="sl-SI"/>
        </w:rPr>
      </w:pPr>
    </w:p>
    <w:p w14:paraId="022BB6EE" w14:textId="4197AC12" w:rsidR="009226E1" w:rsidRDefault="009226E1" w:rsidP="00E456B6">
      <w:pPr>
        <w:spacing w:after="0"/>
        <w:jc w:val="left"/>
        <w:rPr>
          <w:rFonts w:eastAsia="Times New Roman" w:cs="Segoe UI"/>
          <w:i/>
          <w:iCs/>
          <w:color w:val="000000" w:themeColor="text1"/>
          <w:szCs w:val="20"/>
          <w:lang w:eastAsia="sl-SI"/>
        </w:rPr>
      </w:pPr>
      <w:r>
        <w:rPr>
          <w:rFonts w:eastAsia="Times New Roman" w:cs="Segoe UI"/>
          <w:b/>
          <w:bCs/>
          <w:color w:val="000000" w:themeColor="text1"/>
          <w:szCs w:val="20"/>
          <w:lang w:eastAsia="sl-SI"/>
        </w:rPr>
        <w:t>11. SKLEP:</w:t>
      </w:r>
      <w:r w:rsidRPr="00756A0B">
        <w:rPr>
          <w:rFonts w:eastAsia="Times New Roman" w:cs="Segoe UI"/>
          <w:b/>
          <w:bCs/>
          <w:color w:val="000000" w:themeColor="text1"/>
          <w:szCs w:val="20"/>
          <w:lang w:eastAsia="sl-SI"/>
        </w:rPr>
        <w:br/>
      </w:r>
      <w:r w:rsidRPr="006C2D3A">
        <w:rPr>
          <w:rFonts w:eastAsia="Times New Roman" w:cs="Segoe UI"/>
          <w:i/>
          <w:iCs/>
          <w:color w:val="000000" w:themeColor="text1"/>
          <w:szCs w:val="20"/>
          <w:lang w:eastAsia="sl-SI"/>
        </w:rPr>
        <w:t>1.</w:t>
      </w:r>
      <w:r w:rsidRPr="006C2D3A">
        <w:rPr>
          <w:rFonts w:eastAsia="Times New Roman" w:cs="Segoe UI"/>
          <w:i/>
          <w:iCs/>
          <w:color w:val="000000" w:themeColor="text1"/>
          <w:szCs w:val="20"/>
          <w:lang w:eastAsia="sl-SI"/>
        </w:rPr>
        <w:tab/>
        <w:t xml:space="preserve">Svet agencije se seznani s poročili o napredku, ki jih je v zvezi s podanimi priporočili </w:t>
      </w:r>
    </w:p>
    <w:p w14:paraId="25A4EB27" w14:textId="6E089B30" w:rsidR="009226E1" w:rsidRPr="006C2D3A" w:rsidRDefault="009226E1" w:rsidP="009226E1">
      <w:pPr>
        <w:spacing w:after="0"/>
        <w:rPr>
          <w:rFonts w:eastAsia="Times New Roman" w:cs="Segoe UI"/>
          <w:i/>
          <w:iCs/>
          <w:color w:val="000000" w:themeColor="text1"/>
          <w:szCs w:val="20"/>
          <w:lang w:eastAsia="sl-SI"/>
        </w:rPr>
      </w:pPr>
      <w:r>
        <w:rPr>
          <w:rFonts w:eastAsia="Times New Roman" w:cs="Segoe UI"/>
          <w:i/>
          <w:iCs/>
          <w:color w:val="000000" w:themeColor="text1"/>
          <w:szCs w:val="20"/>
          <w:lang w:eastAsia="sl-SI"/>
        </w:rPr>
        <w:t xml:space="preserve">          </w:t>
      </w:r>
      <w:r w:rsidRPr="006C2D3A">
        <w:rPr>
          <w:rFonts w:eastAsia="Times New Roman" w:cs="Segoe UI"/>
          <w:i/>
          <w:iCs/>
          <w:color w:val="000000" w:themeColor="text1"/>
          <w:szCs w:val="20"/>
          <w:lang w:eastAsia="sl-SI"/>
        </w:rPr>
        <w:t xml:space="preserve">sveta v postopkih akreditacij univerzitetnega študijskega programa Portugalski jezik in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književnost Filozofske fakultete, univerzitetnega študijskega programa Človek in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medosebni odnosi Teološke fakultete, univerzitetnega študijskega programa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Fizioterapija Zdravstvene fakultete, magistrskega študijskega programa Digitalno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jezikoslovje Filozofske fakultete, enovitega magistrskega študijskega programa Pravo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Pravne fakultete ter doktorskega študijskega programa Umetnost Akademije za likovno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umetnost in oblikovanje poslala Univerza v Ljubljani, in ugotavlja, da je odziv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visokošolskega zavoda na priporočila in ugotovitve sveta primeren. </w:t>
      </w:r>
    </w:p>
    <w:p w14:paraId="7C5960E5" w14:textId="307B341A" w:rsidR="009226E1" w:rsidRDefault="009226E1" w:rsidP="009226E1">
      <w:pPr>
        <w:spacing w:after="0"/>
        <w:rPr>
          <w:rFonts w:eastAsia="Times New Roman" w:cs="Segoe UI"/>
          <w:i/>
          <w:iCs/>
          <w:color w:val="000000" w:themeColor="text1"/>
          <w:szCs w:val="20"/>
          <w:lang w:eastAsia="sl-SI"/>
        </w:rPr>
      </w:pPr>
      <w:r w:rsidRPr="006C2D3A">
        <w:rPr>
          <w:rFonts w:eastAsia="Times New Roman" w:cs="Segoe UI"/>
          <w:i/>
          <w:iCs/>
          <w:color w:val="000000" w:themeColor="text1"/>
          <w:szCs w:val="20"/>
          <w:lang w:eastAsia="sl-SI"/>
        </w:rPr>
        <w:t>2.</w:t>
      </w:r>
      <w:r>
        <w:rPr>
          <w:rFonts w:eastAsia="Times New Roman" w:cs="Segoe UI"/>
          <w:i/>
          <w:iCs/>
          <w:color w:val="000000" w:themeColor="text1"/>
          <w:szCs w:val="20"/>
          <w:lang w:eastAsia="sl-SI"/>
        </w:rPr>
        <w:t xml:space="preserve"> </w:t>
      </w:r>
      <w:r>
        <w:rPr>
          <w:rFonts w:eastAsia="Times New Roman" w:cs="Segoe UI"/>
          <w:i/>
          <w:iCs/>
          <w:color w:val="000000" w:themeColor="text1"/>
          <w:szCs w:val="20"/>
          <w:lang w:eastAsia="sl-SI"/>
        </w:rPr>
        <w:tab/>
      </w:r>
      <w:r w:rsidRPr="006C2D3A">
        <w:rPr>
          <w:rFonts w:eastAsia="Times New Roman" w:cs="Segoe UI"/>
          <w:i/>
          <w:iCs/>
          <w:color w:val="000000" w:themeColor="text1"/>
          <w:szCs w:val="20"/>
          <w:lang w:eastAsia="sl-SI"/>
        </w:rPr>
        <w:t xml:space="preserve">Poročila o napredku in ugotovitev sveta o njihovi primernosti se v prvem naslednjem </w:t>
      </w:r>
    </w:p>
    <w:p w14:paraId="42DE09BD" w14:textId="7F3F360B" w:rsidR="009226E1" w:rsidRPr="006C2D3A" w:rsidRDefault="009226E1" w:rsidP="009226E1">
      <w:pPr>
        <w:spacing w:after="0"/>
        <w:rPr>
          <w:rFonts w:eastAsia="Times New Roman" w:cs="Segoe UI"/>
          <w:i/>
          <w:iCs/>
          <w:color w:val="000000" w:themeColor="text1"/>
          <w:szCs w:val="20"/>
          <w:lang w:eastAsia="sl-SI"/>
        </w:rPr>
      </w:pPr>
      <w:r>
        <w:rPr>
          <w:rFonts w:eastAsia="Times New Roman" w:cs="Segoe UI"/>
          <w:i/>
          <w:iCs/>
          <w:color w:val="000000" w:themeColor="text1"/>
          <w:szCs w:val="20"/>
          <w:lang w:eastAsia="sl-SI"/>
        </w:rPr>
        <w:t xml:space="preserve">           </w:t>
      </w:r>
      <w:r w:rsidRPr="006C2D3A">
        <w:rPr>
          <w:rFonts w:eastAsia="Times New Roman" w:cs="Segoe UI"/>
          <w:i/>
          <w:iCs/>
          <w:color w:val="000000" w:themeColor="text1"/>
          <w:szCs w:val="20"/>
          <w:lang w:eastAsia="sl-SI"/>
        </w:rPr>
        <w:t xml:space="preserve">akreditacijskem ali evalvacijskem postopku visokošolskega zavoda oziroma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študijskega programa posreduje skupini strokovnjakov. </w:t>
      </w:r>
    </w:p>
    <w:p w14:paraId="5B2877F1" w14:textId="16072E25" w:rsidR="009226E1" w:rsidRPr="006C2D3A" w:rsidRDefault="009226E1" w:rsidP="009226E1">
      <w:pPr>
        <w:spacing w:after="0"/>
        <w:rPr>
          <w:rFonts w:eastAsia="Times New Roman" w:cs="Segoe UI"/>
          <w:i/>
          <w:iCs/>
          <w:color w:val="000000" w:themeColor="text1"/>
          <w:szCs w:val="20"/>
          <w:lang w:eastAsia="sl-SI"/>
        </w:rPr>
      </w:pPr>
      <w:r w:rsidRPr="006C2D3A">
        <w:rPr>
          <w:rFonts w:eastAsia="Times New Roman" w:cs="Segoe UI"/>
          <w:i/>
          <w:iCs/>
          <w:color w:val="000000" w:themeColor="text1"/>
          <w:szCs w:val="20"/>
          <w:lang w:eastAsia="sl-SI"/>
        </w:rPr>
        <w:t>3.</w:t>
      </w:r>
      <w:r w:rsidRPr="006C2D3A">
        <w:rPr>
          <w:rFonts w:eastAsia="Times New Roman" w:cs="Segoe UI"/>
          <w:i/>
          <w:iCs/>
          <w:color w:val="000000" w:themeColor="text1"/>
          <w:szCs w:val="20"/>
          <w:lang w:eastAsia="sl-SI"/>
        </w:rPr>
        <w:tab/>
        <w:t xml:space="preserve">Svet agencije se zahvaljuje visokošolskemu zavodu za posredovana poročila o </w:t>
      </w:r>
      <w:r>
        <w:rPr>
          <w:rFonts w:eastAsia="Times New Roman" w:cs="Segoe UI"/>
          <w:i/>
          <w:iCs/>
          <w:color w:val="000000" w:themeColor="text1"/>
          <w:szCs w:val="20"/>
          <w:lang w:eastAsia="sl-SI"/>
        </w:rPr>
        <w:br/>
        <w:t xml:space="preserve">          </w:t>
      </w:r>
      <w:r w:rsidRPr="006C2D3A">
        <w:rPr>
          <w:rFonts w:eastAsia="Times New Roman" w:cs="Segoe UI"/>
          <w:i/>
          <w:iCs/>
          <w:color w:val="000000" w:themeColor="text1"/>
          <w:szCs w:val="20"/>
          <w:lang w:eastAsia="sl-SI"/>
        </w:rPr>
        <w:t xml:space="preserve">napredku in se veseli nadaljnjega tvornega sodelovanja. </w:t>
      </w:r>
    </w:p>
    <w:p w14:paraId="3A8E420D" w14:textId="77777777" w:rsidR="009226E1" w:rsidRPr="006C2D3A" w:rsidRDefault="009226E1" w:rsidP="009226E1">
      <w:pPr>
        <w:spacing w:after="0"/>
        <w:rPr>
          <w:rFonts w:eastAsia="Times New Roman" w:cs="Segoe UI"/>
          <w:i/>
          <w:iCs/>
          <w:color w:val="000000" w:themeColor="text1"/>
          <w:szCs w:val="20"/>
          <w:lang w:eastAsia="sl-SI"/>
        </w:rPr>
      </w:pPr>
      <w:r w:rsidRPr="006C2D3A">
        <w:rPr>
          <w:rFonts w:eastAsia="Times New Roman" w:cs="Segoe UI"/>
          <w:i/>
          <w:iCs/>
          <w:color w:val="000000" w:themeColor="text1"/>
          <w:szCs w:val="20"/>
          <w:lang w:eastAsia="sl-SI"/>
        </w:rPr>
        <w:t>4.</w:t>
      </w:r>
      <w:r w:rsidRPr="006C2D3A">
        <w:rPr>
          <w:rFonts w:eastAsia="Times New Roman" w:cs="Segoe UI"/>
          <w:i/>
          <w:iCs/>
          <w:color w:val="000000" w:themeColor="text1"/>
          <w:szCs w:val="20"/>
          <w:lang w:eastAsia="sl-SI"/>
        </w:rPr>
        <w:tab/>
        <w:t>Agencija visokošolski zavod obvesti o prvih treh točkah izreka tega sklepa.</w:t>
      </w:r>
    </w:p>
    <w:p w14:paraId="7E88BCF8" w14:textId="77777777" w:rsidR="009226E1" w:rsidRDefault="009226E1" w:rsidP="009226E1">
      <w:pPr>
        <w:spacing w:after="120"/>
        <w:rPr>
          <w:rFonts w:eastAsia="Times New Roman" w:cs="Segoe UI"/>
          <w:b/>
          <w:bCs/>
          <w:color w:val="000000" w:themeColor="text1"/>
          <w:szCs w:val="20"/>
          <w:lang w:eastAsia="sl-SI"/>
        </w:rPr>
      </w:pPr>
    </w:p>
    <w:p w14:paraId="5EC66489" w14:textId="77777777" w:rsidR="009226E1" w:rsidRDefault="009226E1" w:rsidP="009226E1">
      <w:pPr>
        <w:spacing w:after="120"/>
        <w:rPr>
          <w:rFonts w:eastAsia="Times New Roman" w:cs="Segoe UI"/>
          <w:b/>
          <w:bCs/>
          <w:color w:val="000000" w:themeColor="text1"/>
          <w:szCs w:val="20"/>
          <w:lang w:eastAsia="sl-SI"/>
        </w:rPr>
      </w:pPr>
    </w:p>
    <w:p w14:paraId="7C0BD214" w14:textId="77777777" w:rsidR="009226E1" w:rsidRDefault="009226E1" w:rsidP="009226E1">
      <w:pPr>
        <w:spacing w:after="120"/>
        <w:rPr>
          <w:rFonts w:eastAsia="Times New Roman" w:cs="Segoe UI"/>
          <w:b/>
          <w:bCs/>
          <w:color w:val="000000" w:themeColor="text1"/>
          <w:szCs w:val="20"/>
          <w:lang w:eastAsia="sl-SI"/>
        </w:rPr>
      </w:pPr>
      <w:r>
        <w:rPr>
          <w:rFonts w:eastAsia="Times New Roman" w:cs="Segoe UI"/>
          <w:b/>
          <w:bCs/>
          <w:color w:val="000000" w:themeColor="text1"/>
          <w:szCs w:val="20"/>
          <w:lang w:eastAsia="sl-SI"/>
        </w:rPr>
        <w:lastRenderedPageBreak/>
        <w:t xml:space="preserve">Ad </w:t>
      </w:r>
      <w:r w:rsidRPr="00756A0B">
        <w:rPr>
          <w:rFonts w:eastAsia="Times New Roman" w:cs="Segoe UI"/>
          <w:b/>
          <w:bCs/>
          <w:color w:val="000000" w:themeColor="text1"/>
          <w:szCs w:val="20"/>
          <w:lang w:eastAsia="sl-SI"/>
        </w:rPr>
        <w:t>4.4</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Imenovanje skupin strokovnjakov</w:t>
      </w:r>
      <w:r w:rsidRPr="00756A0B">
        <w:rPr>
          <w:rFonts w:eastAsia="Times New Roman" w:cs="Segoe UI"/>
          <w:b/>
          <w:bCs/>
          <w:color w:val="000000" w:themeColor="text1"/>
          <w:szCs w:val="20"/>
          <w:lang w:eastAsia="sl-SI"/>
        </w:rPr>
        <w:br/>
      </w:r>
    </w:p>
    <w:p w14:paraId="1C037EF6" w14:textId="77777777" w:rsidR="009226E1" w:rsidRDefault="009226E1" w:rsidP="009226E1">
      <w:pPr>
        <w:spacing w:after="120"/>
        <w:rPr>
          <w:rFonts w:eastAsia="Times New Roman" w:cs="Segoe UI"/>
          <w:b/>
          <w:bCs/>
          <w:color w:val="000000" w:themeColor="text1"/>
          <w:szCs w:val="20"/>
          <w:lang w:eastAsia="sl-SI"/>
        </w:rPr>
      </w:pPr>
      <w:r w:rsidRPr="00756A0B">
        <w:rPr>
          <w:rFonts w:eastAsia="Times New Roman" w:cs="Segoe UI"/>
          <w:b/>
          <w:bCs/>
          <w:color w:val="000000" w:themeColor="text1"/>
          <w:szCs w:val="20"/>
          <w:lang w:eastAsia="sl-SI"/>
        </w:rPr>
        <w:t>4.4.1</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Informatika v sodobni družbi 1 st. (FIŠ)</w:t>
      </w:r>
    </w:p>
    <w:p w14:paraId="0AA9F949" w14:textId="77777777" w:rsidR="00E456B6" w:rsidRDefault="00E456B6" w:rsidP="00FF12A7">
      <w:pPr>
        <w:spacing w:after="0"/>
        <w:jc w:val="left"/>
        <w:rPr>
          <w:rFonts w:eastAsia="Times New Roman" w:cs="Segoe UI"/>
          <w:b/>
          <w:bCs/>
          <w:color w:val="000000" w:themeColor="text1"/>
          <w:szCs w:val="20"/>
          <w:lang w:eastAsia="sl-SI"/>
        </w:rPr>
      </w:pPr>
    </w:p>
    <w:p w14:paraId="309AE3D1" w14:textId="72B0FB6A" w:rsidR="009226E1" w:rsidRPr="007C71F3" w:rsidRDefault="009226E1" w:rsidP="00FF12A7">
      <w:pPr>
        <w:spacing w:after="0"/>
        <w:jc w:val="left"/>
        <w:rPr>
          <w:rFonts w:eastAsia="Times New Roman" w:cs="Segoe UI"/>
          <w:i/>
          <w:iCs/>
          <w:color w:val="000000" w:themeColor="text1"/>
          <w:szCs w:val="20"/>
          <w:lang w:eastAsia="sl-SI"/>
        </w:rPr>
      </w:pPr>
      <w:r>
        <w:rPr>
          <w:rFonts w:eastAsia="Times New Roman" w:cs="Segoe UI"/>
          <w:b/>
          <w:bCs/>
          <w:color w:val="000000" w:themeColor="text1"/>
          <w:szCs w:val="20"/>
          <w:lang w:eastAsia="sl-SI"/>
        </w:rPr>
        <w:t>12. SKLEP:</w:t>
      </w:r>
      <w:r w:rsidRPr="00756A0B">
        <w:rPr>
          <w:rFonts w:eastAsia="Times New Roman" w:cs="Segoe UI"/>
          <w:b/>
          <w:bCs/>
          <w:color w:val="000000" w:themeColor="text1"/>
          <w:szCs w:val="20"/>
          <w:lang w:eastAsia="sl-SI"/>
        </w:rPr>
        <w:br/>
      </w:r>
      <w:r w:rsidRPr="007C71F3">
        <w:rPr>
          <w:rFonts w:eastAsia="Times New Roman" w:cs="Segoe UI"/>
          <w:i/>
          <w:iCs/>
          <w:color w:val="000000" w:themeColor="text1"/>
          <w:szCs w:val="20"/>
          <w:lang w:eastAsia="sl-SI"/>
        </w:rPr>
        <w:t>1. Svet Nacionalne agencije Republike Slovenije za kakovost v visokem šolstvu imenuje skupino strokovnjakov za pripravo evalvacijskega poročila v postopku evalvacije visokošolskega strokovnega študijskega programa Informatika v sodobni družbi Fakultete za informacijske študije v okviru evalvacije vzorca, v sestavi:</w:t>
      </w:r>
    </w:p>
    <w:p w14:paraId="6B0458C3" w14:textId="77777777" w:rsidR="009226E1" w:rsidRPr="007C71F3" w:rsidRDefault="009226E1" w:rsidP="009226E1">
      <w:pPr>
        <w:spacing w:after="0"/>
        <w:rPr>
          <w:rFonts w:eastAsia="Times New Roman" w:cs="Segoe UI"/>
          <w:i/>
          <w:iCs/>
          <w:color w:val="000000" w:themeColor="text1"/>
          <w:szCs w:val="20"/>
          <w:lang w:eastAsia="sl-SI"/>
        </w:rPr>
      </w:pPr>
      <w:r w:rsidRPr="007C71F3">
        <w:rPr>
          <w:rFonts w:eastAsia="Times New Roman" w:cs="Segoe UI"/>
          <w:i/>
          <w:iCs/>
          <w:color w:val="000000" w:themeColor="text1"/>
          <w:szCs w:val="20"/>
          <w:lang w:eastAsia="sl-SI"/>
        </w:rPr>
        <w:t>2. Skupina strokovnjakov opravi obisk visokošolskega zavoda in v enem mesecu po obisku pripravi evalvacijsko poročilo ter ga predloži svetu agencije do 7. 8. 2026.</w:t>
      </w:r>
    </w:p>
    <w:p w14:paraId="20CE2428" w14:textId="77777777" w:rsidR="009226E1" w:rsidRPr="007C71F3" w:rsidRDefault="009226E1" w:rsidP="009226E1">
      <w:pPr>
        <w:spacing w:after="0"/>
        <w:rPr>
          <w:rFonts w:eastAsia="Times New Roman" w:cs="Segoe UI"/>
          <w:i/>
          <w:iCs/>
          <w:color w:val="000000" w:themeColor="text1"/>
          <w:szCs w:val="20"/>
          <w:lang w:eastAsia="sl-SI"/>
        </w:rPr>
      </w:pPr>
      <w:r w:rsidRPr="007C71F3">
        <w:rPr>
          <w:rFonts w:eastAsia="Times New Roman" w:cs="Segoe UI"/>
          <w:i/>
          <w:iCs/>
          <w:color w:val="000000" w:themeColor="text1"/>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7C71F3">
        <w:rPr>
          <w:rFonts w:eastAsia="Times New Roman" w:cs="Segoe UI"/>
          <w:i/>
          <w:iCs/>
          <w:color w:val="000000" w:themeColor="text1"/>
          <w:szCs w:val="20"/>
          <w:lang w:eastAsia="sl-SI"/>
        </w:rPr>
        <w:t>samoevalvacijskega</w:t>
      </w:r>
      <w:proofErr w:type="spellEnd"/>
      <w:r w:rsidRPr="007C71F3">
        <w:rPr>
          <w:rFonts w:eastAsia="Times New Roman" w:cs="Segoe UI"/>
          <w:i/>
          <w:iCs/>
          <w:color w:val="000000" w:themeColor="text1"/>
          <w:szCs w:val="20"/>
          <w:lang w:eastAsia="sl-SI"/>
        </w:rPr>
        <w:t xml:space="preserve"> poročila visokošolskega zavoda, vloge s prilogami in morebitne druge dokumentacije, ki jo zahteva na obisku visokošolskega zavoda, ter ugotovitev na obisku.</w:t>
      </w:r>
    </w:p>
    <w:p w14:paraId="1F4DDAFD" w14:textId="77777777" w:rsidR="009226E1" w:rsidRPr="007C71F3" w:rsidRDefault="009226E1" w:rsidP="009226E1">
      <w:pPr>
        <w:spacing w:after="0"/>
        <w:rPr>
          <w:rFonts w:eastAsia="Times New Roman" w:cs="Segoe UI"/>
          <w:i/>
          <w:iCs/>
          <w:color w:val="000000" w:themeColor="text1"/>
          <w:szCs w:val="20"/>
          <w:lang w:eastAsia="sl-SI"/>
        </w:rPr>
      </w:pPr>
      <w:r w:rsidRPr="007C71F3">
        <w:rPr>
          <w:rFonts w:eastAsia="Times New Roman" w:cs="Segoe UI"/>
          <w:i/>
          <w:iCs/>
          <w:color w:val="000000" w:themeColor="text1"/>
          <w:szCs w:val="20"/>
          <w:lang w:eastAsia="sl-SI"/>
        </w:rPr>
        <w:t>4. Skupina strokovnjakov v enem mesecu od prejema morebitnih pripomb visokošolskega zavoda pripravi končno evalvacijsko poročilo, v katerem se opredeli do vseh pripomb.</w:t>
      </w:r>
    </w:p>
    <w:p w14:paraId="08D6E831" w14:textId="77777777" w:rsidR="009226E1" w:rsidRDefault="009226E1" w:rsidP="009226E1">
      <w:pPr>
        <w:spacing w:after="120"/>
        <w:rPr>
          <w:rFonts w:eastAsia="Times New Roman" w:cs="Segoe UI"/>
          <w:b/>
          <w:bCs/>
          <w:color w:val="000000" w:themeColor="text1"/>
          <w:szCs w:val="20"/>
          <w:lang w:eastAsia="sl-SI"/>
        </w:rPr>
      </w:pPr>
    </w:p>
    <w:p w14:paraId="2375E8F4" w14:textId="77777777" w:rsidR="00FF12A7" w:rsidRDefault="00FF12A7" w:rsidP="009226E1">
      <w:pPr>
        <w:spacing w:after="120"/>
        <w:rPr>
          <w:rFonts w:eastAsia="Times New Roman" w:cs="Segoe UI"/>
          <w:b/>
          <w:bCs/>
          <w:color w:val="000000" w:themeColor="text1"/>
          <w:szCs w:val="20"/>
          <w:lang w:eastAsia="sl-SI"/>
        </w:rPr>
      </w:pPr>
    </w:p>
    <w:p w14:paraId="4D596DFA" w14:textId="77777777" w:rsidR="00FF12A7" w:rsidRDefault="00FF12A7" w:rsidP="009226E1">
      <w:pPr>
        <w:spacing w:after="120"/>
        <w:rPr>
          <w:rFonts w:eastAsia="Times New Roman" w:cs="Segoe UI"/>
          <w:b/>
          <w:bCs/>
          <w:color w:val="000000" w:themeColor="text1"/>
          <w:szCs w:val="20"/>
          <w:lang w:eastAsia="sl-SI"/>
        </w:rPr>
      </w:pPr>
    </w:p>
    <w:p w14:paraId="37964FD5" w14:textId="7D76B061" w:rsidR="009226E1" w:rsidRDefault="009226E1" w:rsidP="009226E1">
      <w:pPr>
        <w:spacing w:after="120"/>
        <w:rPr>
          <w:rFonts w:eastAsia="Times New Roman" w:cs="Segoe UI"/>
          <w:b/>
          <w:bCs/>
          <w:color w:val="000000" w:themeColor="text1"/>
          <w:szCs w:val="20"/>
          <w:lang w:eastAsia="sl-SI"/>
        </w:rPr>
      </w:pPr>
      <w:r w:rsidRPr="00756A0B">
        <w:rPr>
          <w:rFonts w:eastAsia="Times New Roman" w:cs="Segoe UI"/>
          <w:b/>
          <w:bCs/>
          <w:color w:val="000000" w:themeColor="text1"/>
          <w:szCs w:val="20"/>
          <w:lang w:eastAsia="sl-SI"/>
        </w:rPr>
        <w:t>4.4.2</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Univerza Alma Mater Europaea, dislocirana enota Beljak</w:t>
      </w:r>
    </w:p>
    <w:p w14:paraId="3CFAEAA9" w14:textId="77777777" w:rsidR="009226E1" w:rsidRDefault="009226E1" w:rsidP="00B7543F">
      <w:pPr>
        <w:spacing w:after="0"/>
        <w:jc w:val="left"/>
        <w:rPr>
          <w:rFonts w:eastAsia="Times New Roman" w:cs="Segoe UI"/>
          <w:b/>
          <w:bCs/>
          <w:color w:val="000000" w:themeColor="text1"/>
          <w:szCs w:val="20"/>
          <w:lang w:eastAsia="sl-SI"/>
        </w:rPr>
      </w:pPr>
    </w:p>
    <w:p w14:paraId="010929B1" w14:textId="77777777" w:rsidR="009226E1" w:rsidRPr="007C71F3" w:rsidRDefault="009226E1" w:rsidP="00B7543F">
      <w:pPr>
        <w:spacing w:after="0"/>
        <w:jc w:val="left"/>
        <w:rPr>
          <w:rFonts w:eastAsia="Times New Roman" w:cs="Segoe UI"/>
          <w:i/>
          <w:iCs/>
          <w:color w:val="000000" w:themeColor="text1"/>
          <w:szCs w:val="20"/>
          <w:lang w:eastAsia="sl-SI"/>
        </w:rPr>
      </w:pPr>
      <w:r>
        <w:rPr>
          <w:rFonts w:eastAsia="Times New Roman" w:cs="Segoe UI"/>
          <w:b/>
          <w:bCs/>
          <w:color w:val="000000" w:themeColor="text1"/>
          <w:szCs w:val="20"/>
          <w:lang w:eastAsia="sl-SI"/>
        </w:rPr>
        <w:t>13. SKLEP:</w:t>
      </w:r>
      <w:r w:rsidRPr="00756A0B">
        <w:rPr>
          <w:rFonts w:eastAsia="Times New Roman" w:cs="Segoe UI"/>
          <w:b/>
          <w:bCs/>
          <w:color w:val="000000" w:themeColor="text1"/>
          <w:szCs w:val="20"/>
          <w:lang w:eastAsia="sl-SI"/>
        </w:rPr>
        <w:br/>
      </w:r>
      <w:r w:rsidRPr="007C71F3">
        <w:rPr>
          <w:rFonts w:eastAsia="Times New Roman" w:cs="Segoe UI"/>
          <w:i/>
          <w:iCs/>
          <w:color w:val="000000" w:themeColor="text1"/>
          <w:szCs w:val="20"/>
          <w:lang w:eastAsia="sl-SI"/>
        </w:rPr>
        <w:t>1. Svet Nacionalne agencije Republike Slovenije za kakovost v visokem šolstvu imenuje skupino strokovnjakov za pripravo poročila o izpolnjevanju meril za spremembe visokošolskega zavoda Univerza Alma Mater Europaea, in sicer uvedbo nove  dislocirane enote v Avstriji (Beljak), v sestavi:</w:t>
      </w:r>
    </w:p>
    <w:p w14:paraId="678E8DAA" w14:textId="77777777" w:rsidR="009226E1" w:rsidRPr="007C71F3" w:rsidRDefault="009226E1" w:rsidP="009226E1">
      <w:pPr>
        <w:spacing w:after="0"/>
        <w:rPr>
          <w:rFonts w:eastAsia="Times New Roman" w:cs="Segoe UI"/>
          <w:i/>
          <w:iCs/>
          <w:color w:val="000000" w:themeColor="text1"/>
          <w:szCs w:val="20"/>
          <w:lang w:eastAsia="sl-SI"/>
        </w:rPr>
      </w:pPr>
      <w:r w:rsidRPr="007C71F3">
        <w:rPr>
          <w:rFonts w:eastAsia="Times New Roman" w:cs="Segoe UI"/>
          <w:i/>
          <w:iCs/>
          <w:color w:val="000000" w:themeColor="text1"/>
          <w:szCs w:val="20"/>
          <w:lang w:eastAsia="sl-SI"/>
        </w:rPr>
        <w:t xml:space="preserve">2. Skupina strokovnjakov pripravi poročilo po področjih presoje in standardih kakovosti ob upoštevanju 27. člena Meril za akreditacijo in zunanjo evalvacijo visokošolskih zavodov in študijskih programov (Uradni list RS, št. 42/17, 14/19, 3/20, 78/20, 82/20 – popr., 44/21 in 23/23) in ga pošlje svetu agencije najpozneje do 7. 8. 2026. </w:t>
      </w:r>
    </w:p>
    <w:p w14:paraId="62DD919D" w14:textId="77777777" w:rsidR="009226E1" w:rsidRPr="007C71F3" w:rsidRDefault="009226E1" w:rsidP="009226E1">
      <w:pPr>
        <w:spacing w:after="0"/>
        <w:rPr>
          <w:rFonts w:eastAsia="Times New Roman" w:cs="Segoe UI"/>
          <w:i/>
          <w:iCs/>
          <w:color w:val="000000" w:themeColor="text1"/>
          <w:szCs w:val="20"/>
          <w:lang w:eastAsia="sl-SI"/>
        </w:rPr>
      </w:pPr>
      <w:r w:rsidRPr="007C71F3">
        <w:rPr>
          <w:rFonts w:eastAsia="Times New Roman" w:cs="Segoe UI"/>
          <w:i/>
          <w:iCs/>
          <w:color w:val="000000" w:themeColor="text1"/>
          <w:szCs w:val="20"/>
          <w:lang w:eastAsia="sl-SI"/>
        </w:rPr>
        <w:lastRenderedPageBreak/>
        <w:t>3. Skupina strokovnjakov pripravi poročilo na podlagi vloge s prilogami, druge zahtevane dokumentacije in obiska lokacije predvidene dislocirane enote.</w:t>
      </w:r>
    </w:p>
    <w:p w14:paraId="69283296" w14:textId="77777777" w:rsidR="009226E1" w:rsidRPr="007C71F3" w:rsidRDefault="009226E1" w:rsidP="009226E1">
      <w:pPr>
        <w:spacing w:after="0"/>
        <w:rPr>
          <w:rFonts w:eastAsia="Times New Roman" w:cs="Segoe UI"/>
          <w:i/>
          <w:iCs/>
          <w:color w:val="000000" w:themeColor="text1"/>
          <w:szCs w:val="20"/>
          <w:lang w:eastAsia="sl-SI"/>
        </w:rPr>
      </w:pPr>
      <w:r w:rsidRPr="007C71F3">
        <w:rPr>
          <w:rFonts w:eastAsia="Times New Roman" w:cs="Segoe UI"/>
          <w:i/>
          <w:iCs/>
          <w:color w:val="000000" w:themeColor="text1"/>
          <w:szCs w:val="20"/>
          <w:lang w:eastAsia="sl-SI"/>
        </w:rPr>
        <w:t>4. Skupina strokovnjakov po presoji utemeljenosti morebitnih pripomb vlagatelja v enem mesecu od prejema pripomb pripravi končno poročilo, v katerem se opredeli do vseh pripomb vlagatelja.</w:t>
      </w:r>
    </w:p>
    <w:p w14:paraId="07FCCA12" w14:textId="77777777" w:rsidR="00FF12A7" w:rsidRDefault="00FF12A7" w:rsidP="009226E1">
      <w:pPr>
        <w:spacing w:after="120"/>
        <w:rPr>
          <w:rFonts w:eastAsia="Times New Roman" w:cs="Segoe UI"/>
          <w:b/>
          <w:bCs/>
          <w:color w:val="000000" w:themeColor="text1"/>
          <w:szCs w:val="20"/>
          <w:lang w:eastAsia="sl-SI"/>
        </w:rPr>
      </w:pPr>
    </w:p>
    <w:p w14:paraId="0CD2C383" w14:textId="7ADCE9A8" w:rsidR="009226E1" w:rsidRPr="00756A0B" w:rsidRDefault="009226E1" w:rsidP="009226E1">
      <w:pPr>
        <w:spacing w:after="120"/>
        <w:rPr>
          <w:rFonts w:eastAsia="Times New Roman" w:cs="Segoe UI"/>
          <w:b/>
          <w:bCs/>
          <w:color w:val="000000" w:themeColor="text1"/>
          <w:szCs w:val="20"/>
          <w:lang w:eastAsia="sl-SI"/>
        </w:rPr>
      </w:pPr>
      <w:r w:rsidRPr="006C2D3A">
        <w:rPr>
          <w:rFonts w:eastAsia="Times New Roman" w:cs="Segoe UI"/>
          <w:b/>
          <w:bCs/>
          <w:color w:val="000000" w:themeColor="text1"/>
          <w:szCs w:val="20"/>
          <w:lang w:eastAsia="sl-SI"/>
        </w:rPr>
        <w:t>5</w:t>
      </w:r>
      <w:r w:rsidRPr="006C2D3A">
        <w:rPr>
          <w:rFonts w:eastAsia="Times New Roman" w:cs="Segoe UI"/>
          <w:b/>
          <w:bCs/>
          <w:color w:val="000000" w:themeColor="text1"/>
          <w:szCs w:val="20"/>
          <w:lang w:eastAsia="sl-SI"/>
        </w:rPr>
        <w:tab/>
      </w:r>
      <w:r w:rsidRPr="006C2D3A">
        <w:rPr>
          <w:rFonts w:eastAsia="Times New Roman" w:cs="Segoe UI"/>
          <w:b/>
          <w:bCs/>
          <w:color w:val="000000" w:themeColor="text1"/>
          <w:szCs w:val="20"/>
          <w:lang w:eastAsia="sl-SI"/>
        </w:rPr>
        <w:tab/>
      </w:r>
      <w:r w:rsidRPr="006C2D3A">
        <w:rPr>
          <w:rFonts w:eastAsia="Times New Roman" w:cs="Segoe UI"/>
          <w:b/>
          <w:bCs/>
          <w:color w:val="000000" w:themeColor="text1"/>
          <w:szCs w:val="20"/>
          <w:lang w:eastAsia="sl-SI"/>
        </w:rPr>
        <w:tab/>
        <w:t>Predlogi</w:t>
      </w:r>
    </w:p>
    <w:p w14:paraId="34993AC0" w14:textId="77777777" w:rsidR="009226E1" w:rsidRDefault="009226E1" w:rsidP="009226E1">
      <w:pPr>
        <w:spacing w:after="120"/>
        <w:rPr>
          <w:rFonts w:eastAsia="Times New Roman" w:cs="Segoe UI"/>
          <w:b/>
          <w:bCs/>
          <w:color w:val="000000" w:themeColor="text1"/>
          <w:szCs w:val="20"/>
          <w:lang w:eastAsia="sl-SI"/>
        </w:rPr>
      </w:pPr>
    </w:p>
    <w:p w14:paraId="756FB4BC" w14:textId="665BEA5E" w:rsidR="009226E1" w:rsidRDefault="009226E1" w:rsidP="00AB0549">
      <w:pPr>
        <w:spacing w:after="120"/>
        <w:jc w:val="left"/>
        <w:rPr>
          <w:rFonts w:eastAsia="Times New Roman" w:cs="Segoe UI"/>
          <w:b/>
          <w:bCs/>
          <w:color w:val="000000" w:themeColor="text1"/>
          <w:szCs w:val="20"/>
          <w:lang w:eastAsia="sl-SI"/>
        </w:rPr>
      </w:pPr>
      <w:r w:rsidRPr="00756A0B">
        <w:rPr>
          <w:rFonts w:eastAsia="Times New Roman" w:cs="Segoe UI"/>
          <w:b/>
          <w:bCs/>
          <w:color w:val="000000" w:themeColor="text1"/>
          <w:szCs w:val="20"/>
          <w:lang w:eastAsia="sl-SI"/>
        </w:rPr>
        <w:t>5.3</w:t>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Pr>
          <w:rFonts w:eastAsia="Times New Roman" w:cs="Segoe UI"/>
          <w:b/>
          <w:bCs/>
          <w:color w:val="000000" w:themeColor="text1"/>
          <w:szCs w:val="20"/>
          <w:lang w:eastAsia="sl-SI"/>
        </w:rPr>
        <w:tab/>
      </w:r>
      <w:r w:rsidRPr="00756A0B">
        <w:rPr>
          <w:rFonts w:eastAsia="Times New Roman" w:cs="Segoe UI"/>
          <w:b/>
          <w:bCs/>
          <w:color w:val="000000" w:themeColor="text1"/>
          <w:szCs w:val="20"/>
          <w:lang w:eastAsia="sl-SI"/>
        </w:rPr>
        <w:t xml:space="preserve">Poziv za oddajo vlog za ponovno evalvacijo študijskih </w:t>
      </w:r>
      <w:r>
        <w:rPr>
          <w:rFonts w:eastAsia="Times New Roman" w:cs="Segoe UI"/>
          <w:b/>
          <w:bCs/>
          <w:color w:val="000000" w:themeColor="text1"/>
          <w:szCs w:val="20"/>
          <w:lang w:eastAsia="sl-SI"/>
        </w:rPr>
        <w:br/>
        <w:t xml:space="preserve">                                </w:t>
      </w:r>
      <w:r w:rsidRPr="00756A0B">
        <w:rPr>
          <w:rFonts w:eastAsia="Times New Roman" w:cs="Segoe UI"/>
          <w:b/>
          <w:bCs/>
          <w:color w:val="000000" w:themeColor="text1"/>
          <w:szCs w:val="20"/>
          <w:lang w:eastAsia="sl-SI"/>
        </w:rPr>
        <w:t>programov</w:t>
      </w:r>
      <w:r w:rsidR="00AB0549">
        <w:rPr>
          <w:rFonts w:eastAsia="Times New Roman" w:cs="Segoe UI"/>
          <w:b/>
          <w:bCs/>
          <w:color w:val="000000" w:themeColor="text1"/>
          <w:szCs w:val="20"/>
          <w:lang w:eastAsia="sl-SI"/>
        </w:rPr>
        <w:t xml:space="preserve"> </w:t>
      </w:r>
      <w:r w:rsidRPr="00756A0B">
        <w:rPr>
          <w:rFonts w:eastAsia="Times New Roman" w:cs="Segoe UI"/>
          <w:b/>
          <w:bCs/>
          <w:color w:val="000000" w:themeColor="text1"/>
          <w:szCs w:val="20"/>
          <w:lang w:eastAsia="sl-SI"/>
        </w:rPr>
        <w:t>UL</w:t>
      </w:r>
      <w:r w:rsidRPr="00756A0B">
        <w:rPr>
          <w:rFonts w:eastAsia="Times New Roman" w:cs="Segoe UI"/>
          <w:b/>
          <w:bCs/>
          <w:color w:val="000000" w:themeColor="text1"/>
          <w:szCs w:val="20"/>
          <w:lang w:eastAsia="sl-SI"/>
        </w:rPr>
        <w:br/>
      </w:r>
    </w:p>
    <w:p w14:paraId="2DBB6179" w14:textId="77777777" w:rsidR="009226E1" w:rsidRDefault="009226E1" w:rsidP="009226E1">
      <w:pPr>
        <w:spacing w:after="0"/>
        <w:rPr>
          <w:rFonts w:eastAsia="Times New Roman" w:cs="Segoe UI"/>
          <w:b/>
          <w:bCs/>
          <w:color w:val="000000" w:themeColor="text1"/>
          <w:szCs w:val="20"/>
          <w:lang w:eastAsia="sl-SI"/>
        </w:rPr>
      </w:pPr>
    </w:p>
    <w:p w14:paraId="08973BDF" w14:textId="4E002693" w:rsidR="009226E1" w:rsidRPr="008A52DE" w:rsidRDefault="009226E1" w:rsidP="009226E1">
      <w:pPr>
        <w:spacing w:after="0"/>
        <w:rPr>
          <w:rFonts w:eastAsia="Times New Roman" w:cs="Segoe UI"/>
          <w:b/>
          <w:bCs/>
          <w:color w:val="000000" w:themeColor="text1"/>
          <w:szCs w:val="20"/>
          <w:lang w:eastAsia="sl-SI"/>
        </w:rPr>
      </w:pPr>
      <w:r w:rsidRPr="007C71F3">
        <w:rPr>
          <w:rFonts w:eastAsia="Times New Roman" w:cs="Segoe UI"/>
          <w:b/>
          <w:bCs/>
          <w:color w:val="000000" w:themeColor="text1"/>
          <w:szCs w:val="20"/>
          <w:lang w:eastAsia="sl-SI"/>
        </w:rPr>
        <w:t>2</w:t>
      </w:r>
      <w:r w:rsidR="00FA7389">
        <w:rPr>
          <w:rFonts w:eastAsia="Times New Roman" w:cs="Segoe UI"/>
          <w:b/>
          <w:bCs/>
          <w:color w:val="000000" w:themeColor="text1"/>
          <w:szCs w:val="20"/>
          <w:lang w:eastAsia="sl-SI"/>
        </w:rPr>
        <w:t>1</w:t>
      </w:r>
      <w:r w:rsidRPr="007C71F3">
        <w:rPr>
          <w:rFonts w:eastAsia="Times New Roman" w:cs="Segoe UI"/>
          <w:b/>
          <w:bCs/>
          <w:color w:val="000000" w:themeColor="text1"/>
          <w:szCs w:val="20"/>
          <w:lang w:eastAsia="sl-SI"/>
        </w:rPr>
        <w:t xml:space="preserve">. </w:t>
      </w:r>
      <w:r w:rsidRPr="008A52DE">
        <w:rPr>
          <w:rFonts w:eastAsia="Times New Roman" w:cs="Segoe UI"/>
          <w:b/>
          <w:bCs/>
          <w:color w:val="000000" w:themeColor="text1"/>
          <w:szCs w:val="20"/>
          <w:lang w:eastAsia="sl-SI"/>
        </w:rPr>
        <w:t>SKLEP:</w:t>
      </w:r>
    </w:p>
    <w:p w14:paraId="2CE0967B" w14:textId="77777777" w:rsidR="009226E1" w:rsidRPr="007C71F3" w:rsidRDefault="009226E1" w:rsidP="009226E1">
      <w:pPr>
        <w:spacing w:after="0"/>
        <w:rPr>
          <w:rFonts w:eastAsia="Times New Roman" w:cs="Segoe UI"/>
          <w:i/>
          <w:iCs/>
          <w:color w:val="000000" w:themeColor="text1"/>
          <w:szCs w:val="20"/>
          <w:lang w:eastAsia="sl-SI"/>
        </w:rPr>
      </w:pPr>
      <w:r w:rsidRPr="007C71F3">
        <w:rPr>
          <w:rFonts w:eastAsia="Times New Roman" w:cs="Segoe UI"/>
          <w:i/>
          <w:iCs/>
          <w:color w:val="000000" w:themeColor="text1"/>
          <w:szCs w:val="20"/>
          <w:lang w:eastAsia="sl-SI"/>
        </w:rPr>
        <w:t>1.</w:t>
      </w:r>
      <w:r w:rsidRPr="007C71F3">
        <w:rPr>
          <w:rFonts w:eastAsia="Times New Roman" w:cs="Segoe UI"/>
          <w:i/>
          <w:iCs/>
          <w:color w:val="000000" w:themeColor="text1"/>
          <w:szCs w:val="20"/>
          <w:lang w:eastAsia="sl-SI"/>
        </w:rPr>
        <w:tab/>
        <w:t xml:space="preserve">Svet Nacionalne agencije Republike Slovenije za kakovost v visokem šolstvu </w:t>
      </w:r>
      <w:r>
        <w:rPr>
          <w:rFonts w:eastAsia="Times New Roman" w:cs="Segoe UI"/>
          <w:i/>
          <w:iCs/>
          <w:color w:val="000000" w:themeColor="text1"/>
          <w:szCs w:val="20"/>
          <w:lang w:eastAsia="sl-SI"/>
        </w:rPr>
        <w:br/>
        <w:t xml:space="preserve">          </w:t>
      </w:r>
      <w:r w:rsidRPr="007C71F3">
        <w:rPr>
          <w:rFonts w:eastAsia="Times New Roman" w:cs="Segoe UI"/>
          <w:i/>
          <w:iCs/>
          <w:color w:val="000000" w:themeColor="text1"/>
          <w:szCs w:val="20"/>
          <w:lang w:eastAsia="sl-SI"/>
        </w:rPr>
        <w:t xml:space="preserve">ponovno opravi evalvacijo magistrskega študijskega programa Management v </w:t>
      </w:r>
      <w:r>
        <w:rPr>
          <w:rFonts w:eastAsia="Times New Roman" w:cs="Segoe UI"/>
          <w:i/>
          <w:iCs/>
          <w:color w:val="000000" w:themeColor="text1"/>
          <w:szCs w:val="20"/>
          <w:lang w:eastAsia="sl-SI"/>
        </w:rPr>
        <w:br/>
        <w:t xml:space="preserve">          </w:t>
      </w:r>
      <w:r w:rsidRPr="007C71F3">
        <w:rPr>
          <w:rFonts w:eastAsia="Times New Roman" w:cs="Segoe UI"/>
          <w:i/>
          <w:iCs/>
          <w:color w:val="000000" w:themeColor="text1"/>
          <w:szCs w:val="20"/>
          <w:lang w:eastAsia="sl-SI"/>
        </w:rPr>
        <w:t>upravi Fakultete za upravo Univerze v Ljubljani.</w:t>
      </w:r>
    </w:p>
    <w:p w14:paraId="3EF9B690" w14:textId="77777777" w:rsidR="009226E1" w:rsidRPr="007C71F3" w:rsidRDefault="009226E1" w:rsidP="009226E1">
      <w:pPr>
        <w:spacing w:after="0"/>
        <w:rPr>
          <w:rFonts w:eastAsia="Times New Roman" w:cs="Segoe UI"/>
          <w:i/>
          <w:iCs/>
          <w:color w:val="000000" w:themeColor="text1"/>
          <w:szCs w:val="20"/>
          <w:lang w:eastAsia="sl-SI"/>
        </w:rPr>
      </w:pPr>
      <w:r w:rsidRPr="007C71F3">
        <w:rPr>
          <w:rFonts w:eastAsia="Times New Roman" w:cs="Segoe UI"/>
          <w:i/>
          <w:iCs/>
          <w:color w:val="000000" w:themeColor="text1"/>
          <w:szCs w:val="20"/>
          <w:lang w:eastAsia="sl-SI"/>
        </w:rPr>
        <w:t>2.</w:t>
      </w:r>
      <w:r w:rsidRPr="007C71F3">
        <w:rPr>
          <w:rFonts w:eastAsia="Times New Roman" w:cs="Segoe UI"/>
          <w:i/>
          <w:iCs/>
          <w:color w:val="000000" w:themeColor="text1"/>
          <w:szCs w:val="20"/>
          <w:lang w:eastAsia="sl-SI"/>
        </w:rPr>
        <w:tab/>
        <w:t xml:space="preserve">Svet Nacionalne agencije Republike Slovenije za kakovost v visokem šolstvu </w:t>
      </w:r>
      <w:r>
        <w:rPr>
          <w:rFonts w:eastAsia="Times New Roman" w:cs="Segoe UI"/>
          <w:i/>
          <w:iCs/>
          <w:color w:val="000000" w:themeColor="text1"/>
          <w:szCs w:val="20"/>
          <w:lang w:eastAsia="sl-SI"/>
        </w:rPr>
        <w:br/>
        <w:t xml:space="preserve">          </w:t>
      </w:r>
      <w:r w:rsidRPr="007C71F3">
        <w:rPr>
          <w:rFonts w:eastAsia="Times New Roman" w:cs="Segoe UI"/>
          <w:i/>
          <w:iCs/>
          <w:color w:val="000000" w:themeColor="text1"/>
          <w:szCs w:val="20"/>
          <w:lang w:eastAsia="sl-SI"/>
        </w:rPr>
        <w:t xml:space="preserve">ponovno opravi evalvacijo univerzitetnega študijskega programa Slikarstvo </w:t>
      </w:r>
      <w:r>
        <w:rPr>
          <w:rFonts w:eastAsia="Times New Roman" w:cs="Segoe UI"/>
          <w:i/>
          <w:iCs/>
          <w:color w:val="000000" w:themeColor="text1"/>
          <w:szCs w:val="20"/>
          <w:lang w:eastAsia="sl-SI"/>
        </w:rPr>
        <w:br/>
        <w:t xml:space="preserve">          </w:t>
      </w:r>
      <w:r w:rsidRPr="007C71F3">
        <w:rPr>
          <w:rFonts w:eastAsia="Times New Roman" w:cs="Segoe UI"/>
          <w:i/>
          <w:iCs/>
          <w:color w:val="000000" w:themeColor="text1"/>
          <w:szCs w:val="20"/>
          <w:lang w:eastAsia="sl-SI"/>
        </w:rPr>
        <w:t>Akademije za likovno umetnost in oblikovanje Univerze v Ljubljani.</w:t>
      </w:r>
    </w:p>
    <w:p w14:paraId="0CDD8FE7" w14:textId="77777777" w:rsidR="009226E1" w:rsidRPr="007C71F3" w:rsidRDefault="009226E1" w:rsidP="009226E1">
      <w:pPr>
        <w:spacing w:after="0"/>
        <w:rPr>
          <w:rFonts w:eastAsia="Times New Roman" w:cs="Segoe UI"/>
          <w:i/>
          <w:iCs/>
          <w:color w:val="000000" w:themeColor="text1"/>
          <w:szCs w:val="20"/>
          <w:lang w:eastAsia="sl-SI"/>
        </w:rPr>
      </w:pPr>
      <w:r w:rsidRPr="007C71F3">
        <w:rPr>
          <w:rFonts w:eastAsia="Times New Roman" w:cs="Segoe UI"/>
          <w:i/>
          <w:iCs/>
          <w:color w:val="000000" w:themeColor="text1"/>
          <w:szCs w:val="20"/>
          <w:lang w:eastAsia="sl-SI"/>
        </w:rPr>
        <w:t>3.</w:t>
      </w:r>
      <w:r w:rsidRPr="007C71F3">
        <w:rPr>
          <w:rFonts w:eastAsia="Times New Roman" w:cs="Segoe UI"/>
          <w:i/>
          <w:iCs/>
          <w:color w:val="000000" w:themeColor="text1"/>
          <w:szCs w:val="20"/>
          <w:lang w:eastAsia="sl-SI"/>
        </w:rPr>
        <w:tab/>
        <w:t xml:space="preserve">Univerzo v Ljubljani se pozove k oddaji vlog za evalvacijo zgoraj navedenih </w:t>
      </w:r>
      <w:r>
        <w:rPr>
          <w:rFonts w:eastAsia="Times New Roman" w:cs="Segoe UI"/>
          <w:i/>
          <w:iCs/>
          <w:color w:val="000000" w:themeColor="text1"/>
          <w:szCs w:val="20"/>
          <w:lang w:eastAsia="sl-SI"/>
        </w:rPr>
        <w:br/>
        <w:t xml:space="preserve">          </w:t>
      </w:r>
      <w:r w:rsidRPr="007C71F3">
        <w:rPr>
          <w:rFonts w:eastAsia="Times New Roman" w:cs="Segoe UI"/>
          <w:i/>
          <w:iCs/>
          <w:color w:val="000000" w:themeColor="text1"/>
          <w:szCs w:val="20"/>
          <w:lang w:eastAsia="sl-SI"/>
        </w:rPr>
        <w:t xml:space="preserve">študijskih programov v skladu z Merili za akreditacijo in zunanjo evalvacijo </w:t>
      </w:r>
      <w:r>
        <w:rPr>
          <w:rFonts w:eastAsia="Times New Roman" w:cs="Segoe UI"/>
          <w:i/>
          <w:iCs/>
          <w:color w:val="000000" w:themeColor="text1"/>
          <w:szCs w:val="20"/>
          <w:lang w:eastAsia="sl-SI"/>
        </w:rPr>
        <w:br/>
        <w:t xml:space="preserve">          </w:t>
      </w:r>
      <w:r w:rsidRPr="007C71F3">
        <w:rPr>
          <w:rFonts w:eastAsia="Times New Roman" w:cs="Segoe UI"/>
          <w:i/>
          <w:iCs/>
          <w:color w:val="000000" w:themeColor="text1"/>
          <w:szCs w:val="20"/>
          <w:lang w:eastAsia="sl-SI"/>
        </w:rPr>
        <w:t>visokošolskih zavodov in študijskih programov (Uradni list RS, št. 8/26).</w:t>
      </w:r>
    </w:p>
    <w:p w14:paraId="2AE63F60" w14:textId="77777777" w:rsidR="009226E1" w:rsidRDefault="009226E1" w:rsidP="009226E1">
      <w:pPr>
        <w:spacing w:after="120"/>
        <w:rPr>
          <w:rFonts w:eastAsia="Times New Roman" w:cs="Segoe UI"/>
          <w:b/>
          <w:bCs/>
          <w:color w:val="000000" w:themeColor="text1"/>
          <w:szCs w:val="20"/>
          <w:lang w:eastAsia="sl-SI"/>
        </w:rPr>
      </w:pPr>
    </w:p>
    <w:p w14:paraId="63CCDCB1" w14:textId="77777777" w:rsidR="009226E1" w:rsidRPr="00484AD3" w:rsidRDefault="009226E1" w:rsidP="009226E1">
      <w:pPr>
        <w:spacing w:after="0" w:line="240" w:lineRule="auto"/>
        <w:rPr>
          <w:szCs w:val="20"/>
        </w:rPr>
      </w:pPr>
    </w:p>
    <w:bookmarkEnd w:id="0"/>
    <w:p w14:paraId="453B4B9E" w14:textId="77777777" w:rsidR="009226E1" w:rsidRPr="00484AD3" w:rsidRDefault="009226E1" w:rsidP="009226E1">
      <w:pPr>
        <w:spacing w:after="0" w:line="240" w:lineRule="auto"/>
        <w:rPr>
          <w:rFonts w:eastAsia="Times New Roman" w:cs="Times New Roman"/>
          <w:bCs/>
          <w:szCs w:val="20"/>
          <w:lang w:val="x-none" w:eastAsia="sl-SI"/>
        </w:rPr>
      </w:pPr>
    </w:p>
    <w:p w14:paraId="39B4C696" w14:textId="6ED7EDD8" w:rsidR="00361FFC" w:rsidRPr="00361FFC" w:rsidRDefault="00361FFC" w:rsidP="00361FFC">
      <w:pPr>
        <w:pStyle w:val="Telobesedila"/>
      </w:pPr>
    </w:p>
    <w:sectPr w:rsidR="00361FFC" w:rsidRPr="00361FFC" w:rsidSect="000F10FD">
      <w:headerReference w:type="default" r:id="rId8"/>
      <w:footerReference w:type="default" r:id="rId9"/>
      <w:pgSz w:w="12240" w:h="15840"/>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BB4DB" w14:textId="77777777" w:rsidR="00F43CB2" w:rsidRDefault="00F43CB2" w:rsidP="00CE46F3">
      <w:r>
        <w:separator/>
      </w:r>
    </w:p>
    <w:p w14:paraId="4935F253" w14:textId="77777777" w:rsidR="00F43CB2" w:rsidRDefault="00F43CB2" w:rsidP="00CE46F3"/>
  </w:endnote>
  <w:endnote w:type="continuationSeparator" w:id="0">
    <w:p w14:paraId="13067463" w14:textId="77777777" w:rsidR="00F43CB2" w:rsidRDefault="00F43CB2" w:rsidP="00CE46F3">
      <w:r>
        <w:continuationSeparator/>
      </w:r>
    </w:p>
    <w:p w14:paraId="79ABA9EA" w14:textId="77777777" w:rsidR="00F43CB2" w:rsidRDefault="00F43CB2" w:rsidP="00CE46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181069"/>
      <w:docPartObj>
        <w:docPartGallery w:val="Page Numbers (Bottom of Page)"/>
        <w:docPartUnique/>
      </w:docPartObj>
    </w:sdtPr>
    <w:sdtEndPr/>
    <w:sdtContent>
      <w:p w14:paraId="3C7EAC7E" w14:textId="41F22E63" w:rsidR="00EA37C0" w:rsidRDefault="00EA37C0">
        <w:pPr>
          <w:pStyle w:val="Noga"/>
          <w:jc w:val="center"/>
        </w:pPr>
        <w:r>
          <w:fldChar w:fldCharType="begin"/>
        </w:r>
        <w:r>
          <w:instrText>PAGE   \* MERGEFORMAT</w:instrText>
        </w:r>
        <w:r>
          <w:fldChar w:fldCharType="separate"/>
        </w:r>
        <w:r>
          <w:t>2</w:t>
        </w:r>
        <w:r>
          <w:fldChar w:fldCharType="end"/>
        </w:r>
      </w:p>
    </w:sdtContent>
  </w:sdt>
  <w:p w14:paraId="5E930F73" w14:textId="13BF69F2" w:rsidR="007649A3" w:rsidRDefault="00231979" w:rsidP="00CE46F3">
    <w:r>
      <w:rPr>
        <w:noProof/>
        <w:szCs w:val="20"/>
      </w:rPr>
      <w:drawing>
        <wp:inline distT="0" distB="0" distL="0" distR="0" wp14:anchorId="0F251D34" wp14:editId="30EBCBCF">
          <wp:extent cx="5972810" cy="556895"/>
          <wp:effectExtent l="0" t="0" r="8890" b="0"/>
          <wp:docPr id="380106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5568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A91AA" w14:textId="77777777" w:rsidR="00F43CB2" w:rsidRDefault="00F43CB2" w:rsidP="00CE46F3">
      <w:r>
        <w:separator/>
      </w:r>
    </w:p>
    <w:p w14:paraId="2FB2E9D2" w14:textId="77777777" w:rsidR="00F43CB2" w:rsidRDefault="00F43CB2" w:rsidP="00CE46F3"/>
  </w:footnote>
  <w:footnote w:type="continuationSeparator" w:id="0">
    <w:p w14:paraId="6C5A3B3D" w14:textId="77777777" w:rsidR="00F43CB2" w:rsidRDefault="00F43CB2" w:rsidP="00CE46F3">
      <w:r>
        <w:continuationSeparator/>
      </w:r>
    </w:p>
    <w:p w14:paraId="5C9F8905" w14:textId="77777777" w:rsidR="00F43CB2" w:rsidRDefault="00F43CB2" w:rsidP="00CE46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857E" w14:textId="471D8359" w:rsidR="000968E3" w:rsidRDefault="008D45BD" w:rsidP="00CE46F3">
    <w:pPr>
      <w:pStyle w:val="Glava"/>
    </w:pPr>
    <w:r>
      <w:rPr>
        <w:noProof/>
      </w:rPr>
      <w:drawing>
        <wp:inline distT="0" distB="0" distL="0" distR="0" wp14:anchorId="53D9CAD8" wp14:editId="1FA375DF">
          <wp:extent cx="2082800" cy="1321881"/>
          <wp:effectExtent l="0" t="0" r="0" b="0"/>
          <wp:docPr id="140536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2800" cy="1321881"/>
                  </a:xfrm>
                  <a:prstGeom prst="rect">
                    <a:avLst/>
                  </a:prstGeom>
                  <a:noFill/>
                  <a:ln>
                    <a:noFill/>
                  </a:ln>
                </pic:spPr>
              </pic:pic>
            </a:graphicData>
          </a:graphic>
        </wp:inline>
      </w:drawing>
    </w:r>
  </w:p>
  <w:p w14:paraId="10164FA5" w14:textId="77777777" w:rsidR="007649A3" w:rsidRDefault="007649A3" w:rsidP="00CE46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A5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675029"/>
    <w:multiLevelType w:val="multilevel"/>
    <w:tmpl w:val="9AE23722"/>
    <w:lvl w:ilvl="0">
      <w:start w:val="1"/>
      <w:numFmt w:val="decimal"/>
      <w:lvlText w:val="%1."/>
      <w:lvlJc w:val="left"/>
      <w:pPr>
        <w:ind w:left="360" w:hanging="360"/>
      </w:pPr>
    </w:lvl>
    <w:lvl w:ilvl="1">
      <w:start w:val="3"/>
      <w:numFmt w:val="decimal"/>
      <w:isLgl/>
      <w:lvlText w:val="%1.%2"/>
      <w:lvlJc w:val="left"/>
      <w:pPr>
        <w:ind w:left="1420" w:hanging="1420"/>
      </w:pPr>
      <w:rPr>
        <w:rFonts w:hint="default"/>
      </w:rPr>
    </w:lvl>
    <w:lvl w:ilvl="2">
      <w:start w:val="2"/>
      <w:numFmt w:val="decimal"/>
      <w:isLgl/>
      <w:lvlText w:val="%1.%2.%3"/>
      <w:lvlJc w:val="left"/>
      <w:pPr>
        <w:ind w:left="1420" w:hanging="1420"/>
      </w:pPr>
      <w:rPr>
        <w:rFonts w:hint="default"/>
      </w:rPr>
    </w:lvl>
    <w:lvl w:ilvl="3">
      <w:start w:val="1"/>
      <w:numFmt w:val="decimal"/>
      <w:isLgl/>
      <w:lvlText w:val="%1.%2.%3.%4"/>
      <w:lvlJc w:val="left"/>
      <w:pPr>
        <w:ind w:left="1420" w:hanging="142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8EE12D5"/>
    <w:multiLevelType w:val="hybridMultilevel"/>
    <w:tmpl w:val="51220B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3E07C4"/>
    <w:multiLevelType w:val="hybridMultilevel"/>
    <w:tmpl w:val="5840EF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3C5E5E"/>
    <w:multiLevelType w:val="hybridMultilevel"/>
    <w:tmpl w:val="8D1865BC"/>
    <w:lvl w:ilvl="0" w:tplc="7DF49AAE">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5901F35"/>
    <w:multiLevelType w:val="hybridMultilevel"/>
    <w:tmpl w:val="CF92D150"/>
    <w:lvl w:ilvl="0" w:tplc="FA44C172">
      <w:start w:val="1"/>
      <w:numFmt w:val="lowerLetter"/>
      <w:lvlText w:val="%1)"/>
      <w:lvlJc w:val="left"/>
      <w:pPr>
        <w:ind w:left="870" w:hanging="5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DBD3CBB"/>
    <w:multiLevelType w:val="hybridMultilevel"/>
    <w:tmpl w:val="745EBF90"/>
    <w:lvl w:ilvl="0" w:tplc="F5462C58">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7C5109"/>
    <w:multiLevelType w:val="hybridMultilevel"/>
    <w:tmpl w:val="D2409B4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37B6775"/>
    <w:multiLevelType w:val="hybridMultilevel"/>
    <w:tmpl w:val="6EA87A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96706F"/>
    <w:multiLevelType w:val="multilevel"/>
    <w:tmpl w:val="FFEED404"/>
    <w:lvl w:ilvl="0">
      <w:start w:val="1"/>
      <w:numFmt w:val="decimal"/>
      <w:pStyle w:val="Naslov1"/>
      <w:lvlText w:val="%1."/>
      <w:lvlJc w:val="left"/>
      <w:pPr>
        <w:ind w:left="567" w:hanging="567"/>
      </w:pPr>
      <w:rPr>
        <w:rFonts w:hint="default"/>
      </w:rPr>
    </w:lvl>
    <w:lvl w:ilvl="1">
      <w:start w:val="1"/>
      <w:numFmt w:val="decimal"/>
      <w:pStyle w:val="Naslov2"/>
      <w:lvlText w:val="%1.%2."/>
      <w:lvlJc w:val="left"/>
      <w:pPr>
        <w:ind w:left="567" w:hanging="567"/>
      </w:pPr>
      <w:rPr>
        <w:rFonts w:hint="default"/>
      </w:rPr>
    </w:lvl>
    <w:lvl w:ilvl="2">
      <w:start w:val="1"/>
      <w:numFmt w:val="decimal"/>
      <w:pStyle w:val="Naslov3"/>
      <w:lvlText w:val="%1.%2.%3."/>
      <w:lvlJc w:val="left"/>
      <w:pPr>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0C53FF6"/>
    <w:multiLevelType w:val="hybridMultilevel"/>
    <w:tmpl w:val="EF9CB4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2644F2F"/>
    <w:multiLevelType w:val="hybridMultilevel"/>
    <w:tmpl w:val="84649A84"/>
    <w:lvl w:ilvl="0" w:tplc="F5462C58">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5A70230"/>
    <w:multiLevelType w:val="hybridMultilevel"/>
    <w:tmpl w:val="B35AFF66"/>
    <w:lvl w:ilvl="0" w:tplc="7DF49AAE">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0C44FF5"/>
    <w:multiLevelType w:val="multilevel"/>
    <w:tmpl w:val="62409CEA"/>
    <w:lvl w:ilvl="0">
      <w:start w:val="4"/>
      <w:numFmt w:val="decimal"/>
      <w:lvlText w:val="%1"/>
      <w:lvlJc w:val="left"/>
      <w:pPr>
        <w:ind w:left="560" w:hanging="5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37C2630"/>
    <w:multiLevelType w:val="hybridMultilevel"/>
    <w:tmpl w:val="417EE246"/>
    <w:lvl w:ilvl="0" w:tplc="F18C268C">
      <w:start w:val="4"/>
      <w:numFmt w:val="bullet"/>
      <w:lvlText w:val="–"/>
      <w:lvlJc w:val="left"/>
      <w:pPr>
        <w:ind w:left="720" w:hanging="360"/>
      </w:pPr>
      <w:rPr>
        <w:rFonts w:ascii="Verdana" w:eastAsia="Times New Roman" w:hAnsi="Verdana"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6445037"/>
    <w:multiLevelType w:val="hybridMultilevel"/>
    <w:tmpl w:val="F4D0697A"/>
    <w:lvl w:ilvl="0" w:tplc="F5462C58">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A2C4E46"/>
    <w:multiLevelType w:val="hybridMultilevel"/>
    <w:tmpl w:val="4BD8FE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B8D2A51"/>
    <w:multiLevelType w:val="hybridMultilevel"/>
    <w:tmpl w:val="71B0E7E4"/>
    <w:lvl w:ilvl="0" w:tplc="F5462C58">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1645531">
    <w:abstractNumId w:val="9"/>
  </w:num>
  <w:num w:numId="2" w16cid:durableId="2065715921">
    <w:abstractNumId w:val="8"/>
  </w:num>
  <w:num w:numId="3" w16cid:durableId="1043752639">
    <w:abstractNumId w:val="16"/>
  </w:num>
  <w:num w:numId="4" w16cid:durableId="142935650">
    <w:abstractNumId w:val="2"/>
  </w:num>
  <w:num w:numId="5" w16cid:durableId="2112624558">
    <w:abstractNumId w:val="3"/>
  </w:num>
  <w:num w:numId="6" w16cid:durableId="786117467">
    <w:abstractNumId w:val="10"/>
  </w:num>
  <w:num w:numId="7" w16cid:durableId="1047101207">
    <w:abstractNumId w:val="17"/>
  </w:num>
  <w:num w:numId="8" w16cid:durableId="977077626">
    <w:abstractNumId w:val="6"/>
  </w:num>
  <w:num w:numId="9" w16cid:durableId="936209591">
    <w:abstractNumId w:val="15"/>
  </w:num>
  <w:num w:numId="10" w16cid:durableId="1226262237">
    <w:abstractNumId w:val="11"/>
  </w:num>
  <w:num w:numId="11" w16cid:durableId="301270953">
    <w:abstractNumId w:val="0"/>
  </w:num>
  <w:num w:numId="12" w16cid:durableId="359665202">
    <w:abstractNumId w:val="4"/>
  </w:num>
  <w:num w:numId="13" w16cid:durableId="125662594">
    <w:abstractNumId w:val="12"/>
  </w:num>
  <w:num w:numId="14" w16cid:durableId="2114132617">
    <w:abstractNumId w:val="7"/>
  </w:num>
  <w:num w:numId="15" w16cid:durableId="1904296760">
    <w:abstractNumId w:val="5"/>
  </w:num>
  <w:num w:numId="16" w16cid:durableId="994144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2560104">
    <w:abstractNumId w:val="13"/>
  </w:num>
  <w:num w:numId="18" w16cid:durableId="1586719290">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1C"/>
    <w:rsid w:val="0000131B"/>
    <w:rsid w:val="00086958"/>
    <w:rsid w:val="000968E3"/>
    <w:rsid w:val="000B4C0D"/>
    <w:rsid w:val="000C280D"/>
    <w:rsid w:val="000C4FAA"/>
    <w:rsid w:val="000F0B2F"/>
    <w:rsid w:val="000F10FD"/>
    <w:rsid w:val="000F6A12"/>
    <w:rsid w:val="00106390"/>
    <w:rsid w:val="001564C1"/>
    <w:rsid w:val="00160F6E"/>
    <w:rsid w:val="001731CC"/>
    <w:rsid w:val="0018383F"/>
    <w:rsid w:val="001C5507"/>
    <w:rsid w:val="002214B0"/>
    <w:rsid w:val="00231979"/>
    <w:rsid w:val="002344FD"/>
    <w:rsid w:val="00242B79"/>
    <w:rsid w:val="0027588A"/>
    <w:rsid w:val="00276F75"/>
    <w:rsid w:val="00335D23"/>
    <w:rsid w:val="00361FFC"/>
    <w:rsid w:val="0039429D"/>
    <w:rsid w:val="003A16E0"/>
    <w:rsid w:val="003A320D"/>
    <w:rsid w:val="003C0865"/>
    <w:rsid w:val="003D090B"/>
    <w:rsid w:val="003F3FB0"/>
    <w:rsid w:val="00463634"/>
    <w:rsid w:val="00477212"/>
    <w:rsid w:val="00482827"/>
    <w:rsid w:val="004941EC"/>
    <w:rsid w:val="004D78FE"/>
    <w:rsid w:val="004E2DAB"/>
    <w:rsid w:val="00502E28"/>
    <w:rsid w:val="00505FC6"/>
    <w:rsid w:val="00527F1D"/>
    <w:rsid w:val="005412CB"/>
    <w:rsid w:val="00546818"/>
    <w:rsid w:val="00551DF3"/>
    <w:rsid w:val="005D314D"/>
    <w:rsid w:val="005D77F5"/>
    <w:rsid w:val="00607C54"/>
    <w:rsid w:val="00611D80"/>
    <w:rsid w:val="0062574B"/>
    <w:rsid w:val="006567E7"/>
    <w:rsid w:val="006639B9"/>
    <w:rsid w:val="006F3C07"/>
    <w:rsid w:val="0070644E"/>
    <w:rsid w:val="00715FAC"/>
    <w:rsid w:val="00755C93"/>
    <w:rsid w:val="007649A3"/>
    <w:rsid w:val="00785DEA"/>
    <w:rsid w:val="007D6A5A"/>
    <w:rsid w:val="007F100D"/>
    <w:rsid w:val="00810B44"/>
    <w:rsid w:val="008222FE"/>
    <w:rsid w:val="00833F80"/>
    <w:rsid w:val="00836F97"/>
    <w:rsid w:val="00877A37"/>
    <w:rsid w:val="008946C9"/>
    <w:rsid w:val="008C0F4F"/>
    <w:rsid w:val="008C3EA4"/>
    <w:rsid w:val="008D45BD"/>
    <w:rsid w:val="009041F5"/>
    <w:rsid w:val="009226E1"/>
    <w:rsid w:val="00997E67"/>
    <w:rsid w:val="009A1D2E"/>
    <w:rsid w:val="009E66A6"/>
    <w:rsid w:val="00A164DE"/>
    <w:rsid w:val="00A2507B"/>
    <w:rsid w:val="00A26FB4"/>
    <w:rsid w:val="00A44063"/>
    <w:rsid w:val="00A470BA"/>
    <w:rsid w:val="00AB0549"/>
    <w:rsid w:val="00AE4ADC"/>
    <w:rsid w:val="00AE4F20"/>
    <w:rsid w:val="00AF6E1E"/>
    <w:rsid w:val="00B52805"/>
    <w:rsid w:val="00B576A6"/>
    <w:rsid w:val="00B7543F"/>
    <w:rsid w:val="00B85DED"/>
    <w:rsid w:val="00BD5523"/>
    <w:rsid w:val="00BF0895"/>
    <w:rsid w:val="00C0334E"/>
    <w:rsid w:val="00C074D3"/>
    <w:rsid w:val="00C16025"/>
    <w:rsid w:val="00C369CA"/>
    <w:rsid w:val="00C774EA"/>
    <w:rsid w:val="00CA4A53"/>
    <w:rsid w:val="00CC5D91"/>
    <w:rsid w:val="00CD4254"/>
    <w:rsid w:val="00CE46F3"/>
    <w:rsid w:val="00CF7822"/>
    <w:rsid w:val="00D12651"/>
    <w:rsid w:val="00D22C3C"/>
    <w:rsid w:val="00D34BDF"/>
    <w:rsid w:val="00D6561C"/>
    <w:rsid w:val="00E02E1C"/>
    <w:rsid w:val="00E25B4E"/>
    <w:rsid w:val="00E456B6"/>
    <w:rsid w:val="00E8567B"/>
    <w:rsid w:val="00EA37C0"/>
    <w:rsid w:val="00EB3726"/>
    <w:rsid w:val="00EC3096"/>
    <w:rsid w:val="00F1543A"/>
    <w:rsid w:val="00F30406"/>
    <w:rsid w:val="00F328DC"/>
    <w:rsid w:val="00F34AAD"/>
    <w:rsid w:val="00F43CB2"/>
    <w:rsid w:val="00FA7389"/>
    <w:rsid w:val="00FD0C9E"/>
    <w:rsid w:val="00FD461D"/>
    <w:rsid w:val="00FF12A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8455E"/>
  <w15:docId w15:val="{21D588F8-B444-4754-BE22-34A9F564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footer" w:uiPriority="99"/>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51DF3"/>
    <w:pPr>
      <w:spacing w:line="288" w:lineRule="auto"/>
      <w:jc w:val="both"/>
    </w:pPr>
    <w:rPr>
      <w:rFonts w:ascii="Verdana" w:hAnsi="Verdana"/>
      <w:sz w:val="20"/>
      <w:lang w:val="sl-SI"/>
    </w:rPr>
  </w:style>
  <w:style w:type="paragraph" w:styleId="Naslov1">
    <w:name w:val="heading 1"/>
    <w:basedOn w:val="Navaden"/>
    <w:next w:val="Telobesedila"/>
    <w:uiPriority w:val="9"/>
    <w:qFormat/>
    <w:rsid w:val="00CE46F3"/>
    <w:pPr>
      <w:keepNext/>
      <w:keepLines/>
      <w:numPr>
        <w:numId w:val="1"/>
      </w:numPr>
      <w:spacing w:before="480" w:after="0"/>
      <w:outlineLvl w:val="0"/>
    </w:pPr>
    <w:rPr>
      <w:rFonts w:eastAsiaTheme="majorEastAsia" w:cstheme="majorBidi"/>
      <w:b/>
      <w:bCs/>
      <w:sz w:val="32"/>
      <w:szCs w:val="32"/>
    </w:rPr>
  </w:style>
  <w:style w:type="paragraph" w:styleId="Naslov2">
    <w:name w:val="heading 2"/>
    <w:basedOn w:val="Navaden"/>
    <w:next w:val="Telobesedila"/>
    <w:uiPriority w:val="9"/>
    <w:unhideWhenUsed/>
    <w:qFormat/>
    <w:rsid w:val="00CE46F3"/>
    <w:pPr>
      <w:keepNext/>
      <w:keepLines/>
      <w:numPr>
        <w:ilvl w:val="1"/>
        <w:numId w:val="1"/>
      </w:numPr>
      <w:spacing w:before="200" w:after="0"/>
      <w:outlineLvl w:val="1"/>
    </w:pPr>
    <w:rPr>
      <w:rFonts w:eastAsiaTheme="majorEastAsia" w:cstheme="majorBidi"/>
      <w:b/>
      <w:bCs/>
      <w:sz w:val="28"/>
      <w:szCs w:val="28"/>
    </w:rPr>
  </w:style>
  <w:style w:type="paragraph" w:styleId="Naslov3">
    <w:name w:val="heading 3"/>
    <w:basedOn w:val="Navaden"/>
    <w:next w:val="Telobesedila"/>
    <w:uiPriority w:val="9"/>
    <w:unhideWhenUsed/>
    <w:qFormat/>
    <w:rsid w:val="0062574B"/>
    <w:pPr>
      <w:keepNext/>
      <w:keepLines/>
      <w:numPr>
        <w:ilvl w:val="2"/>
        <w:numId w:val="1"/>
      </w:numPr>
      <w:spacing w:before="200" w:after="0"/>
      <w:outlineLvl w:val="2"/>
    </w:pPr>
    <w:rPr>
      <w:rFonts w:eastAsiaTheme="majorEastAsia" w:cstheme="majorBidi"/>
      <w:b/>
      <w:bCs/>
    </w:rPr>
  </w:style>
  <w:style w:type="paragraph" w:styleId="Naslov4">
    <w:name w:val="heading 4"/>
    <w:basedOn w:val="Navaden"/>
    <w:next w:val="Telobesedila"/>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Naslov5">
    <w:name w:val="heading 5"/>
    <w:basedOn w:val="Navaden"/>
    <w:next w:val="Telobesedila"/>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Naslov6">
    <w:name w:val="heading 6"/>
    <w:basedOn w:val="Navaden"/>
    <w:next w:val="Telobesedila"/>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Naslov7">
    <w:name w:val="heading 7"/>
    <w:basedOn w:val="Navaden"/>
    <w:next w:val="Telobesedila"/>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Naslov8">
    <w:name w:val="heading 8"/>
    <w:basedOn w:val="Navaden"/>
    <w:next w:val="Telobesedila"/>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Naslov9">
    <w:name w:val="heading 9"/>
    <w:basedOn w:val="Navaden"/>
    <w:next w:val="Telobesedila"/>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qFormat/>
    <w:pPr>
      <w:spacing w:before="180" w:after="180"/>
    </w:pPr>
  </w:style>
  <w:style w:type="paragraph" w:customStyle="1" w:styleId="FirstParagraph">
    <w:name w:val="First Paragraph"/>
    <w:basedOn w:val="Telobesedila"/>
    <w:next w:val="Telobesedila"/>
    <w:qFormat/>
  </w:style>
  <w:style w:type="paragraph" w:customStyle="1" w:styleId="Compact">
    <w:name w:val="Compact"/>
    <w:basedOn w:val="Telobesedila"/>
    <w:qFormat/>
    <w:pPr>
      <w:spacing w:before="36" w:after="36"/>
    </w:pPr>
  </w:style>
  <w:style w:type="paragraph" w:styleId="Naslov">
    <w:name w:val="Title"/>
    <w:basedOn w:val="Navaden"/>
    <w:next w:val="Telobesedila"/>
    <w:qFormat/>
    <w:rsid w:val="00551DF3"/>
    <w:pPr>
      <w:keepNext/>
      <w:keepLines/>
      <w:spacing w:before="480" w:after="240"/>
      <w:jc w:val="center"/>
    </w:pPr>
    <w:rPr>
      <w:rFonts w:eastAsiaTheme="majorEastAsia" w:cstheme="majorBidi"/>
      <w:b/>
      <w:bCs/>
      <w:sz w:val="24"/>
      <w:szCs w:val="36"/>
    </w:rPr>
  </w:style>
  <w:style w:type="paragraph" w:styleId="Podnaslov">
    <w:name w:val="Subtitle"/>
    <w:basedOn w:val="Naslov"/>
    <w:next w:val="Telobesedila"/>
    <w:qFormat/>
    <w:pPr>
      <w:spacing w:before="240"/>
    </w:pPr>
    <w:rPr>
      <w:sz w:val="30"/>
      <w:szCs w:val="30"/>
    </w:rPr>
  </w:style>
  <w:style w:type="paragraph" w:customStyle="1" w:styleId="Author">
    <w:name w:val="Author"/>
    <w:next w:val="Telobesedila"/>
    <w:qFormat/>
    <w:pPr>
      <w:keepNext/>
      <w:keepLines/>
      <w:jc w:val="center"/>
    </w:pPr>
  </w:style>
  <w:style w:type="paragraph" w:styleId="Datum">
    <w:name w:val="Date"/>
    <w:next w:val="Telobesedila"/>
    <w:qFormat/>
    <w:pPr>
      <w:keepNext/>
      <w:keepLines/>
      <w:jc w:val="center"/>
    </w:pPr>
  </w:style>
  <w:style w:type="paragraph" w:customStyle="1" w:styleId="Abstract">
    <w:name w:val="Abstract"/>
    <w:basedOn w:val="Navaden"/>
    <w:next w:val="Telobesedila"/>
    <w:qFormat/>
    <w:pPr>
      <w:keepNext/>
      <w:keepLines/>
      <w:spacing w:before="300" w:after="300"/>
    </w:pPr>
    <w:rPr>
      <w:szCs w:val="20"/>
    </w:rPr>
  </w:style>
  <w:style w:type="paragraph" w:styleId="Bibliografija">
    <w:name w:val="Bibliography"/>
    <w:basedOn w:val="Navaden"/>
    <w:qFormat/>
  </w:style>
  <w:style w:type="paragraph" w:styleId="Blokbesedila">
    <w:name w:val="Block Text"/>
    <w:basedOn w:val="Telobesedila"/>
    <w:next w:val="Telobesedila"/>
    <w:uiPriority w:val="9"/>
    <w:unhideWhenUsed/>
    <w:qFormat/>
    <w:pPr>
      <w:spacing w:before="100" w:after="100"/>
      <w:ind w:left="480" w:right="480"/>
    </w:pPr>
  </w:style>
  <w:style w:type="paragraph" w:styleId="Sprotnaopomba-besedilo">
    <w:name w:val="footnote text"/>
    <w:basedOn w:val="Navaden"/>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avaden"/>
    <w:next w:val="Definition"/>
    <w:pPr>
      <w:keepNext/>
      <w:keepLines/>
      <w:spacing w:after="0"/>
    </w:pPr>
    <w:rPr>
      <w:b/>
    </w:rPr>
  </w:style>
  <w:style w:type="paragraph" w:customStyle="1" w:styleId="Definition">
    <w:name w:val="Definition"/>
    <w:basedOn w:val="Navaden"/>
  </w:style>
  <w:style w:type="paragraph" w:styleId="Napis">
    <w:name w:val="caption"/>
    <w:basedOn w:val="Navaden"/>
    <w:link w:val="NapisZnak"/>
    <w:pPr>
      <w:spacing w:after="120"/>
    </w:pPr>
    <w:rPr>
      <w:i/>
    </w:rPr>
  </w:style>
  <w:style w:type="paragraph" w:customStyle="1" w:styleId="TableCaption">
    <w:name w:val="Table Caption"/>
    <w:basedOn w:val="Napis"/>
    <w:pPr>
      <w:keepNext/>
    </w:pPr>
  </w:style>
  <w:style w:type="paragraph" w:customStyle="1" w:styleId="ImageCaption">
    <w:name w:val="Image Caption"/>
    <w:basedOn w:val="Napis"/>
  </w:style>
  <w:style w:type="paragraph" w:customStyle="1" w:styleId="Figure">
    <w:name w:val="Figure"/>
    <w:basedOn w:val="Navaden"/>
  </w:style>
  <w:style w:type="paragraph" w:customStyle="1" w:styleId="CaptionedFigure">
    <w:name w:val="Captioned Figure"/>
    <w:basedOn w:val="Figure"/>
    <w:pPr>
      <w:keepNext/>
    </w:pPr>
  </w:style>
  <w:style w:type="character" w:customStyle="1" w:styleId="NapisZnak">
    <w:name w:val="Napis Znak"/>
    <w:basedOn w:val="Privzetapisavaodstavka"/>
    <w:link w:val="Napis"/>
  </w:style>
  <w:style w:type="character" w:customStyle="1" w:styleId="VerbatimChar">
    <w:name w:val="Verbatim Char"/>
    <w:basedOn w:val="NapisZnak"/>
    <w:link w:val="SourceCode"/>
    <w:rPr>
      <w:rFonts w:ascii="Consolas" w:hAnsi="Consolas"/>
      <w:sz w:val="22"/>
    </w:rPr>
  </w:style>
  <w:style w:type="character" w:customStyle="1" w:styleId="SectionNumber">
    <w:name w:val="Section Number"/>
    <w:basedOn w:val="NapisZnak"/>
  </w:style>
  <w:style w:type="character" w:styleId="Sprotnaopomba-sklic">
    <w:name w:val="footnote reference"/>
    <w:basedOn w:val="NapisZnak"/>
    <w:rPr>
      <w:vertAlign w:val="superscript"/>
    </w:rPr>
  </w:style>
  <w:style w:type="character" w:styleId="Hiperpovezava">
    <w:name w:val="Hyperlink"/>
    <w:basedOn w:val="NapisZnak"/>
    <w:uiPriority w:val="99"/>
    <w:rPr>
      <w:color w:val="4F81BD" w:themeColor="accent1"/>
    </w:rPr>
  </w:style>
  <w:style w:type="paragraph" w:styleId="NaslovTOC">
    <w:name w:val="TOC Heading"/>
    <w:basedOn w:val="Naslov1"/>
    <w:next w:val="Telobesedila"/>
    <w:uiPriority w:val="39"/>
    <w:unhideWhenUsed/>
    <w:qFormat/>
    <w:rsid w:val="00CE46F3"/>
    <w:pPr>
      <w:spacing w:before="240" w:line="259" w:lineRule="auto"/>
      <w:outlineLvl w:val="9"/>
    </w:pPr>
  </w:style>
  <w:style w:type="paragraph" w:customStyle="1" w:styleId="SourceCode">
    <w:name w:val="Source Code"/>
    <w:basedOn w:val="Navaden"/>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Glava">
    <w:name w:val="header"/>
    <w:basedOn w:val="Navaden"/>
    <w:link w:val="GlavaZnak"/>
    <w:rsid w:val="000968E3"/>
    <w:pPr>
      <w:tabs>
        <w:tab w:val="center" w:pos="4536"/>
        <w:tab w:val="right" w:pos="9072"/>
      </w:tabs>
      <w:spacing w:after="0"/>
    </w:pPr>
  </w:style>
  <w:style w:type="character" w:customStyle="1" w:styleId="GlavaZnak">
    <w:name w:val="Glava Znak"/>
    <w:basedOn w:val="Privzetapisavaodstavka"/>
    <w:link w:val="Glava"/>
    <w:rsid w:val="000968E3"/>
  </w:style>
  <w:style w:type="paragraph" w:styleId="Noga">
    <w:name w:val="footer"/>
    <w:basedOn w:val="Navaden"/>
    <w:link w:val="NogaZnak"/>
    <w:uiPriority w:val="99"/>
    <w:rsid w:val="000968E3"/>
    <w:pPr>
      <w:tabs>
        <w:tab w:val="center" w:pos="4536"/>
        <w:tab w:val="right" w:pos="9072"/>
      </w:tabs>
      <w:spacing w:after="0"/>
    </w:pPr>
  </w:style>
  <w:style w:type="character" w:customStyle="1" w:styleId="NogaZnak">
    <w:name w:val="Noga Znak"/>
    <w:basedOn w:val="Privzetapisavaodstavka"/>
    <w:link w:val="Noga"/>
    <w:uiPriority w:val="99"/>
    <w:rsid w:val="000968E3"/>
  </w:style>
  <w:style w:type="paragraph" w:styleId="Kazalovsebine1">
    <w:name w:val="toc 1"/>
    <w:basedOn w:val="Navaden"/>
    <w:next w:val="Navaden"/>
    <w:autoRedefine/>
    <w:uiPriority w:val="39"/>
    <w:rsid w:val="00D22C3C"/>
    <w:pPr>
      <w:tabs>
        <w:tab w:val="left" w:pos="480"/>
        <w:tab w:val="right" w:leader="dot" w:pos="9396"/>
      </w:tabs>
      <w:spacing w:after="100"/>
    </w:pPr>
  </w:style>
  <w:style w:type="paragraph" w:styleId="Kazalovsebine2">
    <w:name w:val="toc 2"/>
    <w:basedOn w:val="Navaden"/>
    <w:next w:val="Navaden"/>
    <w:autoRedefine/>
    <w:uiPriority w:val="39"/>
    <w:rsid w:val="000968E3"/>
    <w:pPr>
      <w:spacing w:after="100"/>
      <w:ind w:left="240"/>
    </w:pPr>
  </w:style>
  <w:style w:type="paragraph" w:styleId="Kazalovsebine3">
    <w:name w:val="toc 3"/>
    <w:basedOn w:val="Navaden"/>
    <w:next w:val="Navaden"/>
    <w:autoRedefine/>
    <w:uiPriority w:val="39"/>
    <w:rsid w:val="000968E3"/>
    <w:pPr>
      <w:spacing w:after="100"/>
      <w:ind w:left="480"/>
    </w:pPr>
  </w:style>
  <w:style w:type="paragraph" w:styleId="Odstavekseznama">
    <w:name w:val="List Paragraph"/>
    <w:basedOn w:val="Navaden"/>
    <w:link w:val="OdstavekseznamaZnak"/>
    <w:qFormat/>
    <w:rsid w:val="00CE46F3"/>
    <w:pPr>
      <w:ind w:left="720"/>
      <w:contextualSpacing/>
    </w:pPr>
  </w:style>
  <w:style w:type="table" w:styleId="Tabelamrea">
    <w:name w:val="Table Grid"/>
    <w:basedOn w:val="Navadnatabela"/>
    <w:uiPriority w:val="39"/>
    <w:rsid w:val="00D34B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EC3096"/>
    <w:pPr>
      <w:spacing w:before="100" w:beforeAutospacing="1" w:after="100" w:afterAutospacing="1"/>
    </w:pPr>
    <w:rPr>
      <w:rFonts w:ascii="Times New Roman" w:eastAsia="Times New Roman" w:hAnsi="Times New Roman" w:cs="Times New Roman"/>
      <w:lang w:eastAsia="sl-SI"/>
    </w:rPr>
  </w:style>
  <w:style w:type="paragraph" w:styleId="Revizija">
    <w:name w:val="Revision"/>
    <w:hidden/>
    <w:rsid w:val="001C5507"/>
    <w:pPr>
      <w:spacing w:after="0"/>
    </w:pPr>
    <w:rPr>
      <w:rFonts w:ascii="Verdana" w:hAnsi="Verdana"/>
      <w:sz w:val="20"/>
      <w:lang w:val="sl-SI"/>
    </w:rPr>
  </w:style>
  <w:style w:type="character" w:styleId="Pripombasklic">
    <w:name w:val="annotation reference"/>
    <w:basedOn w:val="Privzetapisavaodstavka"/>
    <w:rsid w:val="001C5507"/>
    <w:rPr>
      <w:sz w:val="16"/>
      <w:szCs w:val="16"/>
    </w:rPr>
  </w:style>
  <w:style w:type="paragraph" w:styleId="Pripombabesedilo">
    <w:name w:val="annotation text"/>
    <w:basedOn w:val="Navaden"/>
    <w:link w:val="PripombabesediloZnak"/>
    <w:rsid w:val="001C5507"/>
    <w:pPr>
      <w:spacing w:line="240" w:lineRule="auto"/>
    </w:pPr>
    <w:rPr>
      <w:szCs w:val="20"/>
    </w:rPr>
  </w:style>
  <w:style w:type="character" w:customStyle="1" w:styleId="PripombabesediloZnak">
    <w:name w:val="Pripomba – besedilo Znak"/>
    <w:basedOn w:val="Privzetapisavaodstavka"/>
    <w:link w:val="Pripombabesedilo"/>
    <w:rsid w:val="001C5507"/>
    <w:rPr>
      <w:rFonts w:ascii="Verdana" w:hAnsi="Verdana"/>
      <w:sz w:val="20"/>
      <w:szCs w:val="20"/>
      <w:lang w:val="sl-SI"/>
    </w:rPr>
  </w:style>
  <w:style w:type="paragraph" w:styleId="Zadevapripombe">
    <w:name w:val="annotation subject"/>
    <w:basedOn w:val="Pripombabesedilo"/>
    <w:next w:val="Pripombabesedilo"/>
    <w:link w:val="ZadevapripombeZnak"/>
    <w:rsid w:val="001C5507"/>
    <w:rPr>
      <w:b/>
      <w:bCs/>
    </w:rPr>
  </w:style>
  <w:style w:type="character" w:customStyle="1" w:styleId="ZadevapripombeZnak">
    <w:name w:val="Zadeva pripombe Znak"/>
    <w:basedOn w:val="PripombabesediloZnak"/>
    <w:link w:val="Zadevapripombe"/>
    <w:rsid w:val="001C5507"/>
    <w:rPr>
      <w:rFonts w:ascii="Verdana" w:hAnsi="Verdana"/>
      <w:b/>
      <w:bCs/>
      <w:sz w:val="20"/>
      <w:szCs w:val="20"/>
      <w:lang w:val="sl-SI"/>
    </w:rPr>
  </w:style>
  <w:style w:type="character" w:customStyle="1" w:styleId="TelobesedilaZnak">
    <w:name w:val="Telo besedila Znak"/>
    <w:basedOn w:val="Privzetapisavaodstavka"/>
    <w:link w:val="Telobesedila"/>
    <w:rsid w:val="00231979"/>
    <w:rPr>
      <w:rFonts w:ascii="Verdana" w:hAnsi="Verdana"/>
      <w:sz w:val="20"/>
      <w:lang w:val="sl-SI"/>
    </w:rPr>
  </w:style>
  <w:style w:type="character" w:customStyle="1" w:styleId="OdstavekseznamaZnak">
    <w:name w:val="Odstavek seznama Znak"/>
    <w:link w:val="Odstavekseznama"/>
    <w:rsid w:val="009226E1"/>
    <w:rPr>
      <w:rFonts w:ascii="Verdana" w:hAnsi="Verdana"/>
      <w:sz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466">
      <w:bodyDiv w:val="1"/>
      <w:marLeft w:val="0"/>
      <w:marRight w:val="0"/>
      <w:marTop w:val="0"/>
      <w:marBottom w:val="0"/>
      <w:divBdr>
        <w:top w:val="none" w:sz="0" w:space="0" w:color="auto"/>
        <w:left w:val="none" w:sz="0" w:space="0" w:color="auto"/>
        <w:bottom w:val="none" w:sz="0" w:space="0" w:color="auto"/>
        <w:right w:val="none" w:sz="0" w:space="0" w:color="auto"/>
      </w:divBdr>
      <w:divsChild>
        <w:div w:id="1772974125">
          <w:marLeft w:val="0"/>
          <w:marRight w:val="0"/>
          <w:marTop w:val="240"/>
          <w:marBottom w:val="240"/>
          <w:divBdr>
            <w:top w:val="none" w:sz="0" w:space="0" w:color="auto"/>
            <w:left w:val="none" w:sz="0" w:space="0" w:color="auto"/>
            <w:bottom w:val="none" w:sz="0" w:space="0" w:color="auto"/>
            <w:right w:val="none" w:sz="0" w:space="0" w:color="auto"/>
          </w:divBdr>
        </w:div>
        <w:div w:id="278949562">
          <w:marLeft w:val="0"/>
          <w:marRight w:val="0"/>
          <w:marTop w:val="240"/>
          <w:marBottom w:val="240"/>
          <w:divBdr>
            <w:top w:val="none" w:sz="0" w:space="0" w:color="auto"/>
            <w:left w:val="none" w:sz="0" w:space="0" w:color="auto"/>
            <w:bottom w:val="none" w:sz="0" w:space="0" w:color="auto"/>
            <w:right w:val="none" w:sz="0" w:space="0" w:color="auto"/>
          </w:divBdr>
        </w:div>
        <w:div w:id="630744881">
          <w:marLeft w:val="0"/>
          <w:marRight w:val="0"/>
          <w:marTop w:val="240"/>
          <w:marBottom w:val="240"/>
          <w:divBdr>
            <w:top w:val="none" w:sz="0" w:space="0" w:color="auto"/>
            <w:left w:val="none" w:sz="0" w:space="0" w:color="auto"/>
            <w:bottom w:val="none" w:sz="0" w:space="0" w:color="auto"/>
            <w:right w:val="none" w:sz="0" w:space="0" w:color="auto"/>
          </w:divBdr>
        </w:div>
        <w:div w:id="525945995">
          <w:marLeft w:val="0"/>
          <w:marRight w:val="0"/>
          <w:marTop w:val="240"/>
          <w:marBottom w:val="240"/>
          <w:divBdr>
            <w:top w:val="none" w:sz="0" w:space="0" w:color="auto"/>
            <w:left w:val="none" w:sz="0" w:space="0" w:color="auto"/>
            <w:bottom w:val="none" w:sz="0" w:space="0" w:color="auto"/>
            <w:right w:val="none" w:sz="0" w:space="0" w:color="auto"/>
          </w:divBdr>
        </w:div>
      </w:divsChild>
    </w:div>
    <w:div w:id="29499216">
      <w:bodyDiv w:val="1"/>
      <w:marLeft w:val="0"/>
      <w:marRight w:val="0"/>
      <w:marTop w:val="0"/>
      <w:marBottom w:val="0"/>
      <w:divBdr>
        <w:top w:val="none" w:sz="0" w:space="0" w:color="auto"/>
        <w:left w:val="none" w:sz="0" w:space="0" w:color="auto"/>
        <w:bottom w:val="none" w:sz="0" w:space="0" w:color="auto"/>
        <w:right w:val="none" w:sz="0" w:space="0" w:color="auto"/>
      </w:divBdr>
    </w:div>
    <w:div w:id="75789711">
      <w:bodyDiv w:val="1"/>
      <w:marLeft w:val="0"/>
      <w:marRight w:val="0"/>
      <w:marTop w:val="0"/>
      <w:marBottom w:val="0"/>
      <w:divBdr>
        <w:top w:val="none" w:sz="0" w:space="0" w:color="auto"/>
        <w:left w:val="none" w:sz="0" w:space="0" w:color="auto"/>
        <w:bottom w:val="none" w:sz="0" w:space="0" w:color="auto"/>
        <w:right w:val="none" w:sz="0" w:space="0" w:color="auto"/>
      </w:divBdr>
    </w:div>
    <w:div w:id="103774984">
      <w:bodyDiv w:val="1"/>
      <w:marLeft w:val="0"/>
      <w:marRight w:val="0"/>
      <w:marTop w:val="0"/>
      <w:marBottom w:val="0"/>
      <w:divBdr>
        <w:top w:val="none" w:sz="0" w:space="0" w:color="auto"/>
        <w:left w:val="none" w:sz="0" w:space="0" w:color="auto"/>
        <w:bottom w:val="none" w:sz="0" w:space="0" w:color="auto"/>
        <w:right w:val="none" w:sz="0" w:space="0" w:color="auto"/>
      </w:divBdr>
    </w:div>
    <w:div w:id="134642700">
      <w:bodyDiv w:val="1"/>
      <w:marLeft w:val="0"/>
      <w:marRight w:val="0"/>
      <w:marTop w:val="0"/>
      <w:marBottom w:val="0"/>
      <w:divBdr>
        <w:top w:val="none" w:sz="0" w:space="0" w:color="auto"/>
        <w:left w:val="none" w:sz="0" w:space="0" w:color="auto"/>
        <w:bottom w:val="none" w:sz="0" w:space="0" w:color="auto"/>
        <w:right w:val="none" w:sz="0" w:space="0" w:color="auto"/>
      </w:divBdr>
    </w:div>
    <w:div w:id="166409018">
      <w:bodyDiv w:val="1"/>
      <w:marLeft w:val="0"/>
      <w:marRight w:val="0"/>
      <w:marTop w:val="0"/>
      <w:marBottom w:val="0"/>
      <w:divBdr>
        <w:top w:val="none" w:sz="0" w:space="0" w:color="auto"/>
        <w:left w:val="none" w:sz="0" w:space="0" w:color="auto"/>
        <w:bottom w:val="none" w:sz="0" w:space="0" w:color="auto"/>
        <w:right w:val="none" w:sz="0" w:space="0" w:color="auto"/>
      </w:divBdr>
    </w:div>
    <w:div w:id="186068679">
      <w:bodyDiv w:val="1"/>
      <w:marLeft w:val="0"/>
      <w:marRight w:val="0"/>
      <w:marTop w:val="0"/>
      <w:marBottom w:val="0"/>
      <w:divBdr>
        <w:top w:val="none" w:sz="0" w:space="0" w:color="auto"/>
        <w:left w:val="none" w:sz="0" w:space="0" w:color="auto"/>
        <w:bottom w:val="none" w:sz="0" w:space="0" w:color="auto"/>
        <w:right w:val="none" w:sz="0" w:space="0" w:color="auto"/>
      </w:divBdr>
    </w:div>
    <w:div w:id="228078273">
      <w:bodyDiv w:val="1"/>
      <w:marLeft w:val="0"/>
      <w:marRight w:val="0"/>
      <w:marTop w:val="0"/>
      <w:marBottom w:val="0"/>
      <w:divBdr>
        <w:top w:val="none" w:sz="0" w:space="0" w:color="auto"/>
        <w:left w:val="none" w:sz="0" w:space="0" w:color="auto"/>
        <w:bottom w:val="none" w:sz="0" w:space="0" w:color="auto"/>
        <w:right w:val="none" w:sz="0" w:space="0" w:color="auto"/>
      </w:divBdr>
    </w:div>
    <w:div w:id="242184069">
      <w:bodyDiv w:val="1"/>
      <w:marLeft w:val="0"/>
      <w:marRight w:val="0"/>
      <w:marTop w:val="0"/>
      <w:marBottom w:val="0"/>
      <w:divBdr>
        <w:top w:val="none" w:sz="0" w:space="0" w:color="auto"/>
        <w:left w:val="none" w:sz="0" w:space="0" w:color="auto"/>
        <w:bottom w:val="none" w:sz="0" w:space="0" w:color="auto"/>
        <w:right w:val="none" w:sz="0" w:space="0" w:color="auto"/>
      </w:divBdr>
    </w:div>
    <w:div w:id="400182652">
      <w:bodyDiv w:val="1"/>
      <w:marLeft w:val="0"/>
      <w:marRight w:val="0"/>
      <w:marTop w:val="0"/>
      <w:marBottom w:val="0"/>
      <w:divBdr>
        <w:top w:val="none" w:sz="0" w:space="0" w:color="auto"/>
        <w:left w:val="none" w:sz="0" w:space="0" w:color="auto"/>
        <w:bottom w:val="none" w:sz="0" w:space="0" w:color="auto"/>
        <w:right w:val="none" w:sz="0" w:space="0" w:color="auto"/>
      </w:divBdr>
    </w:div>
    <w:div w:id="408164137">
      <w:bodyDiv w:val="1"/>
      <w:marLeft w:val="0"/>
      <w:marRight w:val="0"/>
      <w:marTop w:val="0"/>
      <w:marBottom w:val="0"/>
      <w:divBdr>
        <w:top w:val="none" w:sz="0" w:space="0" w:color="auto"/>
        <w:left w:val="none" w:sz="0" w:space="0" w:color="auto"/>
        <w:bottom w:val="none" w:sz="0" w:space="0" w:color="auto"/>
        <w:right w:val="none" w:sz="0" w:space="0" w:color="auto"/>
      </w:divBdr>
    </w:div>
    <w:div w:id="440077765">
      <w:bodyDiv w:val="1"/>
      <w:marLeft w:val="0"/>
      <w:marRight w:val="0"/>
      <w:marTop w:val="0"/>
      <w:marBottom w:val="0"/>
      <w:divBdr>
        <w:top w:val="none" w:sz="0" w:space="0" w:color="auto"/>
        <w:left w:val="none" w:sz="0" w:space="0" w:color="auto"/>
        <w:bottom w:val="none" w:sz="0" w:space="0" w:color="auto"/>
        <w:right w:val="none" w:sz="0" w:space="0" w:color="auto"/>
      </w:divBdr>
    </w:div>
    <w:div w:id="445740025">
      <w:bodyDiv w:val="1"/>
      <w:marLeft w:val="0"/>
      <w:marRight w:val="0"/>
      <w:marTop w:val="0"/>
      <w:marBottom w:val="0"/>
      <w:divBdr>
        <w:top w:val="none" w:sz="0" w:space="0" w:color="auto"/>
        <w:left w:val="none" w:sz="0" w:space="0" w:color="auto"/>
        <w:bottom w:val="none" w:sz="0" w:space="0" w:color="auto"/>
        <w:right w:val="none" w:sz="0" w:space="0" w:color="auto"/>
      </w:divBdr>
      <w:divsChild>
        <w:div w:id="435902994">
          <w:marLeft w:val="0"/>
          <w:marRight w:val="0"/>
          <w:marTop w:val="0"/>
          <w:marBottom w:val="0"/>
          <w:divBdr>
            <w:top w:val="none" w:sz="0" w:space="0" w:color="auto"/>
            <w:left w:val="none" w:sz="0" w:space="0" w:color="auto"/>
            <w:bottom w:val="none" w:sz="0" w:space="0" w:color="auto"/>
            <w:right w:val="none" w:sz="0" w:space="0" w:color="auto"/>
          </w:divBdr>
          <w:divsChild>
            <w:div w:id="8674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444728">
      <w:bodyDiv w:val="1"/>
      <w:marLeft w:val="0"/>
      <w:marRight w:val="0"/>
      <w:marTop w:val="0"/>
      <w:marBottom w:val="0"/>
      <w:divBdr>
        <w:top w:val="none" w:sz="0" w:space="0" w:color="auto"/>
        <w:left w:val="none" w:sz="0" w:space="0" w:color="auto"/>
        <w:bottom w:val="none" w:sz="0" w:space="0" w:color="auto"/>
        <w:right w:val="none" w:sz="0" w:space="0" w:color="auto"/>
      </w:divBdr>
    </w:div>
    <w:div w:id="552733280">
      <w:bodyDiv w:val="1"/>
      <w:marLeft w:val="0"/>
      <w:marRight w:val="0"/>
      <w:marTop w:val="0"/>
      <w:marBottom w:val="0"/>
      <w:divBdr>
        <w:top w:val="none" w:sz="0" w:space="0" w:color="auto"/>
        <w:left w:val="none" w:sz="0" w:space="0" w:color="auto"/>
        <w:bottom w:val="none" w:sz="0" w:space="0" w:color="auto"/>
        <w:right w:val="none" w:sz="0" w:space="0" w:color="auto"/>
      </w:divBdr>
    </w:div>
    <w:div w:id="568855410">
      <w:bodyDiv w:val="1"/>
      <w:marLeft w:val="0"/>
      <w:marRight w:val="0"/>
      <w:marTop w:val="0"/>
      <w:marBottom w:val="0"/>
      <w:divBdr>
        <w:top w:val="none" w:sz="0" w:space="0" w:color="auto"/>
        <w:left w:val="none" w:sz="0" w:space="0" w:color="auto"/>
        <w:bottom w:val="none" w:sz="0" w:space="0" w:color="auto"/>
        <w:right w:val="none" w:sz="0" w:space="0" w:color="auto"/>
      </w:divBdr>
    </w:div>
    <w:div w:id="609824421">
      <w:bodyDiv w:val="1"/>
      <w:marLeft w:val="0"/>
      <w:marRight w:val="0"/>
      <w:marTop w:val="0"/>
      <w:marBottom w:val="0"/>
      <w:divBdr>
        <w:top w:val="none" w:sz="0" w:space="0" w:color="auto"/>
        <w:left w:val="none" w:sz="0" w:space="0" w:color="auto"/>
        <w:bottom w:val="none" w:sz="0" w:space="0" w:color="auto"/>
        <w:right w:val="none" w:sz="0" w:space="0" w:color="auto"/>
      </w:divBdr>
    </w:div>
    <w:div w:id="767584887">
      <w:bodyDiv w:val="1"/>
      <w:marLeft w:val="0"/>
      <w:marRight w:val="0"/>
      <w:marTop w:val="0"/>
      <w:marBottom w:val="0"/>
      <w:divBdr>
        <w:top w:val="none" w:sz="0" w:space="0" w:color="auto"/>
        <w:left w:val="none" w:sz="0" w:space="0" w:color="auto"/>
        <w:bottom w:val="none" w:sz="0" w:space="0" w:color="auto"/>
        <w:right w:val="none" w:sz="0" w:space="0" w:color="auto"/>
      </w:divBdr>
    </w:div>
    <w:div w:id="837304630">
      <w:bodyDiv w:val="1"/>
      <w:marLeft w:val="0"/>
      <w:marRight w:val="0"/>
      <w:marTop w:val="0"/>
      <w:marBottom w:val="0"/>
      <w:divBdr>
        <w:top w:val="none" w:sz="0" w:space="0" w:color="auto"/>
        <w:left w:val="none" w:sz="0" w:space="0" w:color="auto"/>
        <w:bottom w:val="none" w:sz="0" w:space="0" w:color="auto"/>
        <w:right w:val="none" w:sz="0" w:space="0" w:color="auto"/>
      </w:divBdr>
    </w:div>
    <w:div w:id="880560595">
      <w:bodyDiv w:val="1"/>
      <w:marLeft w:val="0"/>
      <w:marRight w:val="0"/>
      <w:marTop w:val="0"/>
      <w:marBottom w:val="0"/>
      <w:divBdr>
        <w:top w:val="none" w:sz="0" w:space="0" w:color="auto"/>
        <w:left w:val="none" w:sz="0" w:space="0" w:color="auto"/>
        <w:bottom w:val="none" w:sz="0" w:space="0" w:color="auto"/>
        <w:right w:val="none" w:sz="0" w:space="0" w:color="auto"/>
      </w:divBdr>
    </w:div>
    <w:div w:id="886140229">
      <w:bodyDiv w:val="1"/>
      <w:marLeft w:val="0"/>
      <w:marRight w:val="0"/>
      <w:marTop w:val="0"/>
      <w:marBottom w:val="0"/>
      <w:divBdr>
        <w:top w:val="none" w:sz="0" w:space="0" w:color="auto"/>
        <w:left w:val="none" w:sz="0" w:space="0" w:color="auto"/>
        <w:bottom w:val="none" w:sz="0" w:space="0" w:color="auto"/>
        <w:right w:val="none" w:sz="0" w:space="0" w:color="auto"/>
      </w:divBdr>
    </w:div>
    <w:div w:id="886260964">
      <w:bodyDiv w:val="1"/>
      <w:marLeft w:val="0"/>
      <w:marRight w:val="0"/>
      <w:marTop w:val="0"/>
      <w:marBottom w:val="0"/>
      <w:divBdr>
        <w:top w:val="none" w:sz="0" w:space="0" w:color="auto"/>
        <w:left w:val="none" w:sz="0" w:space="0" w:color="auto"/>
        <w:bottom w:val="none" w:sz="0" w:space="0" w:color="auto"/>
        <w:right w:val="none" w:sz="0" w:space="0" w:color="auto"/>
      </w:divBdr>
    </w:div>
    <w:div w:id="891428315">
      <w:bodyDiv w:val="1"/>
      <w:marLeft w:val="0"/>
      <w:marRight w:val="0"/>
      <w:marTop w:val="0"/>
      <w:marBottom w:val="0"/>
      <w:divBdr>
        <w:top w:val="none" w:sz="0" w:space="0" w:color="auto"/>
        <w:left w:val="none" w:sz="0" w:space="0" w:color="auto"/>
        <w:bottom w:val="none" w:sz="0" w:space="0" w:color="auto"/>
        <w:right w:val="none" w:sz="0" w:space="0" w:color="auto"/>
      </w:divBdr>
    </w:div>
    <w:div w:id="897664460">
      <w:bodyDiv w:val="1"/>
      <w:marLeft w:val="0"/>
      <w:marRight w:val="0"/>
      <w:marTop w:val="0"/>
      <w:marBottom w:val="0"/>
      <w:divBdr>
        <w:top w:val="none" w:sz="0" w:space="0" w:color="auto"/>
        <w:left w:val="none" w:sz="0" w:space="0" w:color="auto"/>
        <w:bottom w:val="none" w:sz="0" w:space="0" w:color="auto"/>
        <w:right w:val="none" w:sz="0" w:space="0" w:color="auto"/>
      </w:divBdr>
    </w:div>
    <w:div w:id="901064805">
      <w:bodyDiv w:val="1"/>
      <w:marLeft w:val="0"/>
      <w:marRight w:val="0"/>
      <w:marTop w:val="0"/>
      <w:marBottom w:val="0"/>
      <w:divBdr>
        <w:top w:val="none" w:sz="0" w:space="0" w:color="auto"/>
        <w:left w:val="none" w:sz="0" w:space="0" w:color="auto"/>
        <w:bottom w:val="none" w:sz="0" w:space="0" w:color="auto"/>
        <w:right w:val="none" w:sz="0" w:space="0" w:color="auto"/>
      </w:divBdr>
    </w:div>
    <w:div w:id="1004357335">
      <w:bodyDiv w:val="1"/>
      <w:marLeft w:val="0"/>
      <w:marRight w:val="0"/>
      <w:marTop w:val="0"/>
      <w:marBottom w:val="0"/>
      <w:divBdr>
        <w:top w:val="none" w:sz="0" w:space="0" w:color="auto"/>
        <w:left w:val="none" w:sz="0" w:space="0" w:color="auto"/>
        <w:bottom w:val="none" w:sz="0" w:space="0" w:color="auto"/>
        <w:right w:val="none" w:sz="0" w:space="0" w:color="auto"/>
      </w:divBdr>
    </w:div>
    <w:div w:id="1004435780">
      <w:bodyDiv w:val="1"/>
      <w:marLeft w:val="0"/>
      <w:marRight w:val="0"/>
      <w:marTop w:val="0"/>
      <w:marBottom w:val="0"/>
      <w:divBdr>
        <w:top w:val="none" w:sz="0" w:space="0" w:color="auto"/>
        <w:left w:val="none" w:sz="0" w:space="0" w:color="auto"/>
        <w:bottom w:val="none" w:sz="0" w:space="0" w:color="auto"/>
        <w:right w:val="none" w:sz="0" w:space="0" w:color="auto"/>
      </w:divBdr>
    </w:div>
    <w:div w:id="1041052318">
      <w:bodyDiv w:val="1"/>
      <w:marLeft w:val="0"/>
      <w:marRight w:val="0"/>
      <w:marTop w:val="0"/>
      <w:marBottom w:val="0"/>
      <w:divBdr>
        <w:top w:val="none" w:sz="0" w:space="0" w:color="auto"/>
        <w:left w:val="none" w:sz="0" w:space="0" w:color="auto"/>
        <w:bottom w:val="none" w:sz="0" w:space="0" w:color="auto"/>
        <w:right w:val="none" w:sz="0" w:space="0" w:color="auto"/>
      </w:divBdr>
    </w:div>
    <w:div w:id="1114401636">
      <w:bodyDiv w:val="1"/>
      <w:marLeft w:val="0"/>
      <w:marRight w:val="0"/>
      <w:marTop w:val="0"/>
      <w:marBottom w:val="0"/>
      <w:divBdr>
        <w:top w:val="none" w:sz="0" w:space="0" w:color="auto"/>
        <w:left w:val="none" w:sz="0" w:space="0" w:color="auto"/>
        <w:bottom w:val="none" w:sz="0" w:space="0" w:color="auto"/>
        <w:right w:val="none" w:sz="0" w:space="0" w:color="auto"/>
      </w:divBdr>
    </w:div>
    <w:div w:id="1192648914">
      <w:bodyDiv w:val="1"/>
      <w:marLeft w:val="0"/>
      <w:marRight w:val="0"/>
      <w:marTop w:val="0"/>
      <w:marBottom w:val="0"/>
      <w:divBdr>
        <w:top w:val="none" w:sz="0" w:space="0" w:color="auto"/>
        <w:left w:val="none" w:sz="0" w:space="0" w:color="auto"/>
        <w:bottom w:val="none" w:sz="0" w:space="0" w:color="auto"/>
        <w:right w:val="none" w:sz="0" w:space="0" w:color="auto"/>
      </w:divBdr>
    </w:div>
    <w:div w:id="1436754608">
      <w:bodyDiv w:val="1"/>
      <w:marLeft w:val="0"/>
      <w:marRight w:val="0"/>
      <w:marTop w:val="0"/>
      <w:marBottom w:val="0"/>
      <w:divBdr>
        <w:top w:val="none" w:sz="0" w:space="0" w:color="auto"/>
        <w:left w:val="none" w:sz="0" w:space="0" w:color="auto"/>
        <w:bottom w:val="none" w:sz="0" w:space="0" w:color="auto"/>
        <w:right w:val="none" w:sz="0" w:space="0" w:color="auto"/>
      </w:divBdr>
      <w:divsChild>
        <w:div w:id="1706784078">
          <w:marLeft w:val="0"/>
          <w:marRight w:val="0"/>
          <w:marTop w:val="0"/>
          <w:marBottom w:val="0"/>
          <w:divBdr>
            <w:top w:val="none" w:sz="0" w:space="0" w:color="auto"/>
            <w:left w:val="none" w:sz="0" w:space="0" w:color="auto"/>
            <w:bottom w:val="none" w:sz="0" w:space="0" w:color="auto"/>
            <w:right w:val="none" w:sz="0" w:space="0" w:color="auto"/>
          </w:divBdr>
          <w:divsChild>
            <w:div w:id="191119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79591">
      <w:bodyDiv w:val="1"/>
      <w:marLeft w:val="0"/>
      <w:marRight w:val="0"/>
      <w:marTop w:val="0"/>
      <w:marBottom w:val="0"/>
      <w:divBdr>
        <w:top w:val="none" w:sz="0" w:space="0" w:color="auto"/>
        <w:left w:val="none" w:sz="0" w:space="0" w:color="auto"/>
        <w:bottom w:val="none" w:sz="0" w:space="0" w:color="auto"/>
        <w:right w:val="none" w:sz="0" w:space="0" w:color="auto"/>
      </w:divBdr>
    </w:div>
    <w:div w:id="1596554139">
      <w:bodyDiv w:val="1"/>
      <w:marLeft w:val="0"/>
      <w:marRight w:val="0"/>
      <w:marTop w:val="0"/>
      <w:marBottom w:val="0"/>
      <w:divBdr>
        <w:top w:val="none" w:sz="0" w:space="0" w:color="auto"/>
        <w:left w:val="none" w:sz="0" w:space="0" w:color="auto"/>
        <w:bottom w:val="none" w:sz="0" w:space="0" w:color="auto"/>
        <w:right w:val="none" w:sz="0" w:space="0" w:color="auto"/>
      </w:divBdr>
    </w:div>
    <w:div w:id="1619213036">
      <w:bodyDiv w:val="1"/>
      <w:marLeft w:val="0"/>
      <w:marRight w:val="0"/>
      <w:marTop w:val="0"/>
      <w:marBottom w:val="0"/>
      <w:divBdr>
        <w:top w:val="none" w:sz="0" w:space="0" w:color="auto"/>
        <w:left w:val="none" w:sz="0" w:space="0" w:color="auto"/>
        <w:bottom w:val="none" w:sz="0" w:space="0" w:color="auto"/>
        <w:right w:val="none" w:sz="0" w:space="0" w:color="auto"/>
      </w:divBdr>
    </w:div>
    <w:div w:id="1649168316">
      <w:bodyDiv w:val="1"/>
      <w:marLeft w:val="0"/>
      <w:marRight w:val="0"/>
      <w:marTop w:val="0"/>
      <w:marBottom w:val="0"/>
      <w:divBdr>
        <w:top w:val="none" w:sz="0" w:space="0" w:color="auto"/>
        <w:left w:val="none" w:sz="0" w:space="0" w:color="auto"/>
        <w:bottom w:val="none" w:sz="0" w:space="0" w:color="auto"/>
        <w:right w:val="none" w:sz="0" w:space="0" w:color="auto"/>
      </w:divBdr>
    </w:div>
    <w:div w:id="1659919123">
      <w:bodyDiv w:val="1"/>
      <w:marLeft w:val="0"/>
      <w:marRight w:val="0"/>
      <w:marTop w:val="0"/>
      <w:marBottom w:val="0"/>
      <w:divBdr>
        <w:top w:val="none" w:sz="0" w:space="0" w:color="auto"/>
        <w:left w:val="none" w:sz="0" w:space="0" w:color="auto"/>
        <w:bottom w:val="none" w:sz="0" w:space="0" w:color="auto"/>
        <w:right w:val="none" w:sz="0" w:space="0" w:color="auto"/>
      </w:divBdr>
    </w:div>
    <w:div w:id="1700856390">
      <w:bodyDiv w:val="1"/>
      <w:marLeft w:val="0"/>
      <w:marRight w:val="0"/>
      <w:marTop w:val="0"/>
      <w:marBottom w:val="0"/>
      <w:divBdr>
        <w:top w:val="none" w:sz="0" w:space="0" w:color="auto"/>
        <w:left w:val="none" w:sz="0" w:space="0" w:color="auto"/>
        <w:bottom w:val="none" w:sz="0" w:space="0" w:color="auto"/>
        <w:right w:val="none" w:sz="0" w:space="0" w:color="auto"/>
      </w:divBdr>
    </w:div>
    <w:div w:id="1725254202">
      <w:bodyDiv w:val="1"/>
      <w:marLeft w:val="0"/>
      <w:marRight w:val="0"/>
      <w:marTop w:val="0"/>
      <w:marBottom w:val="0"/>
      <w:divBdr>
        <w:top w:val="none" w:sz="0" w:space="0" w:color="auto"/>
        <w:left w:val="none" w:sz="0" w:space="0" w:color="auto"/>
        <w:bottom w:val="none" w:sz="0" w:space="0" w:color="auto"/>
        <w:right w:val="none" w:sz="0" w:space="0" w:color="auto"/>
      </w:divBdr>
    </w:div>
    <w:div w:id="1774284191">
      <w:bodyDiv w:val="1"/>
      <w:marLeft w:val="0"/>
      <w:marRight w:val="0"/>
      <w:marTop w:val="0"/>
      <w:marBottom w:val="0"/>
      <w:divBdr>
        <w:top w:val="none" w:sz="0" w:space="0" w:color="auto"/>
        <w:left w:val="none" w:sz="0" w:space="0" w:color="auto"/>
        <w:bottom w:val="none" w:sz="0" w:space="0" w:color="auto"/>
        <w:right w:val="none" w:sz="0" w:space="0" w:color="auto"/>
      </w:divBdr>
    </w:div>
    <w:div w:id="1803424057">
      <w:bodyDiv w:val="1"/>
      <w:marLeft w:val="0"/>
      <w:marRight w:val="0"/>
      <w:marTop w:val="0"/>
      <w:marBottom w:val="0"/>
      <w:divBdr>
        <w:top w:val="none" w:sz="0" w:space="0" w:color="auto"/>
        <w:left w:val="none" w:sz="0" w:space="0" w:color="auto"/>
        <w:bottom w:val="none" w:sz="0" w:space="0" w:color="auto"/>
        <w:right w:val="none" w:sz="0" w:space="0" w:color="auto"/>
      </w:divBdr>
    </w:div>
    <w:div w:id="1908150311">
      <w:bodyDiv w:val="1"/>
      <w:marLeft w:val="0"/>
      <w:marRight w:val="0"/>
      <w:marTop w:val="0"/>
      <w:marBottom w:val="0"/>
      <w:divBdr>
        <w:top w:val="none" w:sz="0" w:space="0" w:color="auto"/>
        <w:left w:val="none" w:sz="0" w:space="0" w:color="auto"/>
        <w:bottom w:val="none" w:sz="0" w:space="0" w:color="auto"/>
        <w:right w:val="none" w:sz="0" w:space="0" w:color="auto"/>
      </w:divBdr>
    </w:div>
    <w:div w:id="2124374761">
      <w:bodyDiv w:val="1"/>
      <w:marLeft w:val="0"/>
      <w:marRight w:val="0"/>
      <w:marTop w:val="0"/>
      <w:marBottom w:val="0"/>
      <w:divBdr>
        <w:top w:val="none" w:sz="0" w:space="0" w:color="auto"/>
        <w:left w:val="none" w:sz="0" w:space="0" w:color="auto"/>
        <w:bottom w:val="none" w:sz="0" w:space="0" w:color="auto"/>
        <w:right w:val="none" w:sz="0" w:space="0" w:color="auto"/>
      </w:divBdr>
      <w:divsChild>
        <w:div w:id="1796022549">
          <w:marLeft w:val="0"/>
          <w:marRight w:val="0"/>
          <w:marTop w:val="240"/>
          <w:marBottom w:val="240"/>
          <w:divBdr>
            <w:top w:val="none" w:sz="0" w:space="0" w:color="auto"/>
            <w:left w:val="none" w:sz="0" w:space="0" w:color="auto"/>
            <w:bottom w:val="none" w:sz="0" w:space="0" w:color="auto"/>
            <w:right w:val="none" w:sz="0" w:space="0" w:color="auto"/>
          </w:divBdr>
        </w:div>
        <w:div w:id="529801287">
          <w:marLeft w:val="0"/>
          <w:marRight w:val="0"/>
          <w:marTop w:val="240"/>
          <w:marBottom w:val="240"/>
          <w:divBdr>
            <w:top w:val="none" w:sz="0" w:space="0" w:color="auto"/>
            <w:left w:val="none" w:sz="0" w:space="0" w:color="auto"/>
            <w:bottom w:val="none" w:sz="0" w:space="0" w:color="auto"/>
            <w:right w:val="none" w:sz="0" w:space="0" w:color="auto"/>
          </w:divBdr>
        </w:div>
        <w:div w:id="1758868338">
          <w:marLeft w:val="0"/>
          <w:marRight w:val="0"/>
          <w:marTop w:val="240"/>
          <w:marBottom w:val="240"/>
          <w:divBdr>
            <w:top w:val="none" w:sz="0" w:space="0" w:color="auto"/>
            <w:left w:val="none" w:sz="0" w:space="0" w:color="auto"/>
            <w:bottom w:val="none" w:sz="0" w:space="0" w:color="auto"/>
            <w:right w:val="none" w:sz="0" w:space="0" w:color="auto"/>
          </w:divBdr>
        </w:div>
        <w:div w:id="1078751299">
          <w:marLeft w:val="0"/>
          <w:marRight w:val="0"/>
          <w:marTop w:val="240"/>
          <w:marBottom w:val="24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97514-147A-4B4C-A3C2-009D5583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1291</Words>
  <Characters>7363</Characters>
  <Application>Microsoft Office Word</Application>
  <DocSecurity>0</DocSecurity>
  <Lines>61</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Tilen Heco</dc:creator>
  <cp:keywords/>
  <cp:lastModifiedBy>Zala Secnik</cp:lastModifiedBy>
  <cp:revision>4</cp:revision>
  <dcterms:created xsi:type="dcterms:W3CDTF">2026-06-10T09:30:00Z</dcterms:created>
  <dcterms:modified xsi:type="dcterms:W3CDTF">2026-06-11T05:57:00Z</dcterms:modified>
</cp:coreProperties>
</file>